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71" w:rsidRPr="00116E71" w:rsidRDefault="00116E71" w:rsidP="00116E71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6E71">
        <w:rPr>
          <w:rFonts w:ascii="Times New Roman" w:eastAsia="Calibri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116E71">
        <w:rPr>
          <w:rFonts w:ascii="Times New Roman" w:eastAsia="Calibri" w:hAnsi="Times New Roman" w:cs="Times New Roman"/>
          <w:bCs/>
          <w:sz w:val="28"/>
          <w:szCs w:val="28"/>
        </w:rPr>
        <w:t>Чиндалей</w:t>
      </w:r>
      <w:proofErr w:type="spellEnd"/>
      <w:r w:rsidRPr="00116E71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116E71" w:rsidRPr="00116E71" w:rsidRDefault="00116E71" w:rsidP="00116E71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6E71" w:rsidRPr="00116E71" w:rsidRDefault="00116E71" w:rsidP="00116E71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16E71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Pr="00116E71">
        <w:rPr>
          <w:rFonts w:ascii="Times New Roman" w:eastAsia="Calibri" w:hAnsi="Times New Roman" w:cs="Times New Roman"/>
          <w:bCs/>
          <w:sz w:val="28"/>
          <w:szCs w:val="28"/>
        </w:rPr>
        <w:t xml:space="preserve"> Е Ш Е Н И Е</w:t>
      </w:r>
    </w:p>
    <w:p w:rsidR="00116E71" w:rsidRPr="00116E71" w:rsidRDefault="00116E71" w:rsidP="00116E71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6E71" w:rsidRPr="00116E71" w:rsidRDefault="00116E71" w:rsidP="00116E71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6E71" w:rsidRPr="00116E71" w:rsidRDefault="00116E71" w:rsidP="00116E71">
      <w:pPr>
        <w:rPr>
          <w:rFonts w:ascii="Times New Roman" w:eastAsia="Calibri" w:hAnsi="Times New Roman" w:cs="Times New Roman"/>
          <w:sz w:val="28"/>
          <w:szCs w:val="28"/>
        </w:rPr>
      </w:pPr>
      <w:r w:rsidRPr="00116E71">
        <w:rPr>
          <w:rFonts w:ascii="Times New Roman" w:eastAsia="Calibri" w:hAnsi="Times New Roman" w:cs="Times New Roman"/>
          <w:sz w:val="28"/>
          <w:szCs w:val="28"/>
        </w:rPr>
        <w:t>31 марта 2022г</w:t>
      </w:r>
      <w:r w:rsidRPr="00116E71">
        <w:rPr>
          <w:rFonts w:ascii="Times New Roman" w:eastAsia="Calibri" w:hAnsi="Times New Roman" w:cs="Times New Roman"/>
          <w:sz w:val="28"/>
          <w:szCs w:val="28"/>
        </w:rPr>
        <w:tab/>
      </w:r>
      <w:r w:rsidRPr="00116E71">
        <w:rPr>
          <w:rFonts w:ascii="Times New Roman" w:eastAsia="Calibri" w:hAnsi="Times New Roman" w:cs="Times New Roman"/>
          <w:sz w:val="28"/>
          <w:szCs w:val="28"/>
        </w:rPr>
        <w:tab/>
      </w:r>
      <w:r w:rsidRPr="00116E71">
        <w:rPr>
          <w:rFonts w:ascii="Times New Roman" w:eastAsia="Calibri" w:hAnsi="Times New Roman" w:cs="Times New Roman"/>
          <w:sz w:val="28"/>
          <w:szCs w:val="28"/>
        </w:rPr>
        <w:tab/>
      </w:r>
      <w:r w:rsidRPr="00116E71">
        <w:rPr>
          <w:rFonts w:ascii="Times New Roman" w:eastAsia="Calibri" w:hAnsi="Times New Roman" w:cs="Times New Roman"/>
          <w:sz w:val="28"/>
          <w:szCs w:val="28"/>
        </w:rPr>
        <w:tab/>
      </w:r>
      <w:r w:rsidRPr="00116E71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116E7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№ 66</w:t>
      </w:r>
    </w:p>
    <w:p w:rsidR="00116E71" w:rsidRPr="00116E71" w:rsidRDefault="00116E71" w:rsidP="00116E71">
      <w:pPr>
        <w:rPr>
          <w:rFonts w:ascii="Calibri" w:eastAsia="Calibri" w:hAnsi="Calibri" w:cs="Times New Roman"/>
          <w:sz w:val="28"/>
          <w:szCs w:val="28"/>
        </w:rPr>
      </w:pPr>
    </w:p>
    <w:p w:rsidR="00116E71" w:rsidRPr="00116E71" w:rsidRDefault="00116E71" w:rsidP="00116E71">
      <w:pPr>
        <w:rPr>
          <w:rFonts w:ascii="Calibri" w:eastAsia="Calibri" w:hAnsi="Calibri" w:cs="Times New Roman"/>
          <w:sz w:val="28"/>
          <w:szCs w:val="28"/>
        </w:rPr>
      </w:pPr>
    </w:p>
    <w:p w:rsidR="00116E71" w:rsidRPr="00116E71" w:rsidRDefault="00116E71" w:rsidP="00116E71">
      <w:pPr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16E71">
        <w:rPr>
          <w:rFonts w:ascii="Times New Roman" w:eastAsia="Calibri" w:hAnsi="Times New Roman" w:cs="Times New Roman"/>
          <w:sz w:val="28"/>
        </w:rPr>
        <w:t>«Об утверждении  отчета  о реализации  плана социально – экономического развития за 2021 год»</w:t>
      </w:r>
    </w:p>
    <w:p w:rsidR="00116E71" w:rsidRPr="00116E71" w:rsidRDefault="00116E71" w:rsidP="00116E71">
      <w:pPr>
        <w:rPr>
          <w:rFonts w:ascii="Calibri" w:eastAsia="Calibri" w:hAnsi="Calibri" w:cs="Times New Roman"/>
          <w:sz w:val="28"/>
          <w:szCs w:val="28"/>
        </w:rPr>
      </w:pPr>
    </w:p>
    <w:p w:rsidR="00116E71" w:rsidRPr="00116E71" w:rsidRDefault="00116E71" w:rsidP="00116E71">
      <w:pPr>
        <w:jc w:val="both"/>
        <w:rPr>
          <w:rFonts w:ascii="Times New Roman" w:eastAsia="Calibri" w:hAnsi="Times New Roman" w:cs="Times New Roman"/>
          <w:sz w:val="28"/>
        </w:rPr>
      </w:pPr>
      <w:r w:rsidRPr="00116E71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 п.4 ч.10 ст.35 ФЗ -131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 w:rsidRPr="00116E71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116E71">
        <w:rPr>
          <w:rFonts w:ascii="Times New Roman" w:eastAsia="Calibri" w:hAnsi="Times New Roman" w:cs="Times New Roman"/>
          <w:sz w:val="28"/>
          <w:szCs w:val="28"/>
        </w:rPr>
        <w:t>»</w:t>
      </w:r>
      <w:r w:rsidRPr="00116E71">
        <w:rPr>
          <w:rFonts w:ascii="Times New Roman" w:eastAsia="Calibri" w:hAnsi="Times New Roman" w:cs="Times New Roman"/>
          <w:sz w:val="28"/>
        </w:rPr>
        <w:t>, Совет сельского поселения «</w:t>
      </w:r>
      <w:proofErr w:type="spellStart"/>
      <w:r w:rsidRPr="00116E71">
        <w:rPr>
          <w:rFonts w:ascii="Times New Roman" w:eastAsia="Calibri" w:hAnsi="Times New Roman" w:cs="Times New Roman"/>
          <w:sz w:val="28"/>
        </w:rPr>
        <w:t>Чиндалей</w:t>
      </w:r>
      <w:proofErr w:type="spellEnd"/>
      <w:r w:rsidRPr="00116E71">
        <w:rPr>
          <w:rFonts w:ascii="Times New Roman" w:eastAsia="Calibri" w:hAnsi="Times New Roman" w:cs="Times New Roman"/>
          <w:sz w:val="28"/>
        </w:rPr>
        <w:t>» решил:</w:t>
      </w:r>
    </w:p>
    <w:p w:rsidR="00116E71" w:rsidRPr="00116E71" w:rsidRDefault="00116E71" w:rsidP="00116E71">
      <w:pPr>
        <w:jc w:val="both"/>
        <w:rPr>
          <w:rFonts w:ascii="Calibri" w:eastAsia="Calibri" w:hAnsi="Calibri" w:cs="Times New Roman"/>
          <w:sz w:val="28"/>
        </w:rPr>
      </w:pPr>
    </w:p>
    <w:p w:rsidR="00116E71" w:rsidRPr="00116E71" w:rsidRDefault="00116E71" w:rsidP="00116E7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6E71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116E71">
        <w:rPr>
          <w:rFonts w:ascii="Calibri" w:eastAsia="Calibri" w:hAnsi="Calibri" w:cs="Times New Roman"/>
          <w:szCs w:val="28"/>
        </w:rPr>
        <w:t xml:space="preserve"> </w:t>
      </w:r>
      <w:r w:rsidRPr="00116E71">
        <w:rPr>
          <w:rFonts w:ascii="Times New Roman" w:eastAsia="Calibri" w:hAnsi="Times New Roman" w:cs="Times New Roman"/>
          <w:sz w:val="28"/>
        </w:rPr>
        <w:t>отчет о реализации  плана социально – экономического развития за 2021 год</w:t>
      </w:r>
    </w:p>
    <w:p w:rsidR="00116E71" w:rsidRPr="00116E71" w:rsidRDefault="00116E71" w:rsidP="00116E7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6E71">
        <w:rPr>
          <w:rFonts w:ascii="Times New Roman" w:eastAsia="Calibri" w:hAnsi="Times New Roman" w:cs="Times New Roman"/>
          <w:sz w:val="28"/>
        </w:rPr>
        <w:t>Настоящее решение обнародовать на информационном стенде администрации и на сайте администрации сельского поселения</w:t>
      </w:r>
    </w:p>
    <w:p w:rsidR="00116E71" w:rsidRPr="00116E71" w:rsidRDefault="00116E71" w:rsidP="00116E7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E71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16E71" w:rsidRPr="00116E71" w:rsidRDefault="00116E71" w:rsidP="00116E71">
      <w:pPr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16E71" w:rsidRPr="00116E71" w:rsidRDefault="00116E71" w:rsidP="00116E71">
      <w:pPr>
        <w:spacing w:line="360" w:lineRule="exact"/>
        <w:rPr>
          <w:rFonts w:ascii="Calibri" w:eastAsia="Calibri" w:hAnsi="Calibri" w:cs="Times New Roman"/>
          <w:bCs/>
          <w:sz w:val="28"/>
          <w:szCs w:val="28"/>
        </w:rPr>
      </w:pPr>
    </w:p>
    <w:p w:rsidR="00116E71" w:rsidRPr="00116E71" w:rsidRDefault="00116E71" w:rsidP="00116E71">
      <w:pPr>
        <w:spacing w:line="360" w:lineRule="exact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116E71" w:rsidRPr="00116E71" w:rsidRDefault="00116E71" w:rsidP="00116E71">
      <w:pPr>
        <w:spacing w:line="360" w:lineRule="exact"/>
        <w:jc w:val="center"/>
        <w:rPr>
          <w:rFonts w:ascii="Times New Roman" w:eastAsia="Calibri" w:hAnsi="Times New Roman" w:cs="Times New Roman"/>
          <w:sz w:val="28"/>
        </w:rPr>
      </w:pPr>
      <w:r w:rsidRPr="00116E71">
        <w:rPr>
          <w:rFonts w:ascii="Times New Roman" w:eastAsia="Calibri" w:hAnsi="Times New Roman" w:cs="Times New Roman"/>
          <w:sz w:val="28"/>
        </w:rPr>
        <w:t>Председатель Совета СП «</w:t>
      </w:r>
      <w:proofErr w:type="spellStart"/>
      <w:r w:rsidRPr="00116E71">
        <w:rPr>
          <w:rFonts w:ascii="Times New Roman" w:eastAsia="Calibri" w:hAnsi="Times New Roman" w:cs="Times New Roman"/>
          <w:sz w:val="28"/>
        </w:rPr>
        <w:t>Чиндалей</w:t>
      </w:r>
      <w:proofErr w:type="spellEnd"/>
      <w:r w:rsidRPr="00116E71">
        <w:rPr>
          <w:rFonts w:ascii="Times New Roman" w:eastAsia="Calibri" w:hAnsi="Times New Roman" w:cs="Times New Roman"/>
          <w:sz w:val="28"/>
        </w:rPr>
        <w:t xml:space="preserve">»                                     </w:t>
      </w:r>
      <w:proofErr w:type="spellStart"/>
      <w:r w:rsidRPr="00116E71">
        <w:rPr>
          <w:rFonts w:ascii="Times New Roman" w:eastAsia="Calibri" w:hAnsi="Times New Roman" w:cs="Times New Roman"/>
          <w:sz w:val="28"/>
        </w:rPr>
        <w:t>Б.Д.Нагмитова</w:t>
      </w:r>
      <w:proofErr w:type="spellEnd"/>
      <w:r w:rsidRPr="00116E71">
        <w:rPr>
          <w:rFonts w:ascii="Times New Roman" w:eastAsia="Calibri" w:hAnsi="Times New Roman" w:cs="Times New Roman"/>
          <w:sz w:val="28"/>
        </w:rPr>
        <w:t xml:space="preserve"> </w:t>
      </w:r>
    </w:p>
    <w:p w:rsidR="00116E71" w:rsidRPr="00116E71" w:rsidRDefault="00116E71" w:rsidP="00116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E71" w:rsidRPr="00116E71" w:rsidRDefault="00116E71" w:rsidP="00116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E71" w:rsidRPr="00116E71" w:rsidRDefault="00116E71" w:rsidP="00116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E71" w:rsidRPr="00116E71" w:rsidRDefault="00116E71" w:rsidP="0011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E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Отчет об исполнении комплексной программы социально – экономического развития за 2021 год по СП «</w:t>
      </w:r>
      <w:proofErr w:type="spellStart"/>
      <w:r w:rsidRPr="00116E71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116E7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6E71" w:rsidRPr="00116E71" w:rsidRDefault="00116E71" w:rsidP="0011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4"/>
        <w:gridCol w:w="3844"/>
        <w:gridCol w:w="1412"/>
        <w:gridCol w:w="1412"/>
        <w:gridCol w:w="6"/>
        <w:gridCol w:w="1407"/>
        <w:gridCol w:w="749"/>
      </w:tblGrid>
      <w:tr w:rsidR="00116E71" w:rsidRPr="00116E71" w:rsidTr="007E1435">
        <w:trPr>
          <w:trHeight w:val="62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16E71" w:rsidRPr="00116E71" w:rsidRDefault="00116E71" w:rsidP="0011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6E71" w:rsidRPr="00116E71" w:rsidRDefault="00116E71" w:rsidP="0011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проекта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Ответственные </w:t>
            </w:r>
          </w:p>
          <w:p w:rsidR="00116E71" w:rsidRPr="00116E71" w:rsidRDefault="00116E71" w:rsidP="0011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116E71" w:rsidRPr="00116E71" w:rsidTr="007E1435">
        <w:trPr>
          <w:trHeight w:val="20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Исполнено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отраслям: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rPr>
          <w:trHeight w:val="79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Развитие экономического потенциала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1751,5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1388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737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336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Развитие туризма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Развитие агропромышленного комплекса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Субсидия населению на воспроизводство молодняка КРС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Реализация целевой краевой программы «Поддержка и развитие агропромышленного </w:t>
            </w: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комплекса Забайкальского края»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Поддержка табунного коневодства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Сельскохозяйственный производственный кооператив «</w:t>
            </w:r>
            <w:proofErr w:type="spellStart"/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Шандали</w:t>
            </w:r>
            <w:proofErr w:type="spellEnd"/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Поддержка </w:t>
            </w:r>
            <w:proofErr w:type="gramStart"/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отечественного</w:t>
            </w:r>
            <w:proofErr w:type="gramEnd"/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овцепоголовья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Сельскохозяйственный производственный кооператив «</w:t>
            </w:r>
            <w:proofErr w:type="spellStart"/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Шандали</w:t>
            </w:r>
            <w:proofErr w:type="spellEnd"/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Подготовка к </w:t>
            </w:r>
            <w:proofErr w:type="gramStart"/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весеннее-полевым</w:t>
            </w:r>
            <w:proofErr w:type="gramEnd"/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работам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Развитие промышленного потенциала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Поддержка личных подсобных хозяйств, субъектов малого и среднего предпринимательства (кредитная поддержка)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Организация закупа продукции </w:t>
            </w: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сельского хозяйства:</w:t>
            </w:r>
          </w:p>
          <w:p w:rsidR="00116E71" w:rsidRPr="00116E71" w:rsidRDefault="00116E71" w:rsidP="0011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-пункт приема молока</w:t>
            </w:r>
          </w:p>
          <w:p w:rsidR="00116E71" w:rsidRPr="00116E71" w:rsidRDefault="00116E71" w:rsidP="0011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-закуп мяса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Открытие хлебопекарного цеха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Организация отдыха, оздоровления и занятости детей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Реконструкция дорог с твердым покрытием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Ремонт дорог местного значения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Жилищно-коммунальный комплекс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«Подготовка ЖКХ к зиме»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Замена системы отопления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16E71" w:rsidRPr="00116E71" w:rsidRDefault="00116E71" w:rsidP="0011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Благоустройство села</w:t>
            </w:r>
          </w:p>
          <w:p w:rsidR="00116E71" w:rsidRPr="00116E71" w:rsidRDefault="00116E71" w:rsidP="0011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-озеленение</w:t>
            </w:r>
          </w:p>
          <w:p w:rsidR="00116E71" w:rsidRPr="00116E71" w:rsidRDefault="00116E71" w:rsidP="0011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-покраска заборов</w:t>
            </w:r>
          </w:p>
          <w:p w:rsidR="00116E71" w:rsidRPr="00116E71" w:rsidRDefault="00116E71" w:rsidP="0011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-побелка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Сбор, вывоз мусора и уборка несанкционированных свалок.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имущество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Паспортизация недвижимых объектов и межевание границ земельных участков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Реализация прогнозного плана приватизации муниципального имущества сельского поселения</w:t>
            </w:r>
          </w:p>
          <w:p w:rsidR="00116E71" w:rsidRPr="00116E71" w:rsidRDefault="00116E71" w:rsidP="0011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Разработка документа территориального планирования</w:t>
            </w:r>
          </w:p>
          <w:p w:rsidR="00116E71" w:rsidRPr="00116E71" w:rsidRDefault="00116E71" w:rsidP="0011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(подготовительный этап)</w:t>
            </w:r>
          </w:p>
          <w:p w:rsidR="00116E71" w:rsidRPr="00116E71" w:rsidRDefault="00116E71" w:rsidP="0011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III</w:t>
            </w: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Качество жизни, развитие человеческого потенциала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Молодежная политика, физическая культура, спорт и социальная политика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Реализация мероприятий и мер в сфере физической культуры и молодежной политики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Культура  и искусство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Текущий (капитальный) ремонт здания СДК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Замена сценической одежды для сцены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Обновление материально-технической базы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Проведение массовых праздников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Здравоохранение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Реализация национального проекта «Здоровье» в рамках сельского поселения:</w:t>
            </w:r>
          </w:p>
          <w:p w:rsidR="00116E71" w:rsidRPr="00116E71" w:rsidRDefault="00116E71" w:rsidP="0011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Вакцинопрофилактика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Реализация национального проекта «Образование»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E71" w:rsidRPr="00116E71" w:rsidTr="007E143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71" w:rsidRPr="00116E71" w:rsidRDefault="00116E71" w:rsidP="0011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5566C5" w:rsidRPr="00116E71" w:rsidRDefault="00116E71" w:rsidP="00116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Глава СП «</w:t>
      </w:r>
      <w:proofErr w:type="spellStart"/>
      <w:r w:rsidRPr="00116E71">
        <w:rPr>
          <w:rFonts w:ascii="Times New Roman" w:eastAsia="Times New Roman" w:hAnsi="Times New Roman" w:cs="Times New Roman"/>
          <w:sz w:val="24"/>
          <w:szCs w:val="24"/>
          <w:lang w:eastAsia="ar-SA"/>
        </w:rPr>
        <w:t>Чиндалей</w:t>
      </w:r>
      <w:proofErr w:type="spellEnd"/>
      <w:r w:rsidRPr="00116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                                          </w:t>
      </w:r>
      <w:proofErr w:type="spellStart"/>
      <w:r w:rsidRPr="00116E71">
        <w:rPr>
          <w:rFonts w:ascii="Times New Roman" w:eastAsia="Times New Roman" w:hAnsi="Times New Roman" w:cs="Times New Roman"/>
          <w:sz w:val="24"/>
          <w:szCs w:val="24"/>
          <w:lang w:eastAsia="ar-SA"/>
        </w:rPr>
        <w:t>Б.И.Цыденов</w:t>
      </w:r>
      <w:proofErr w:type="spellEnd"/>
      <w:r w:rsidRPr="00116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Ведущий специалист                                                                             </w:t>
      </w:r>
      <w:proofErr w:type="spellStart"/>
      <w:r w:rsidRPr="00116E71">
        <w:rPr>
          <w:rFonts w:ascii="Times New Roman" w:eastAsia="Times New Roman" w:hAnsi="Times New Roman" w:cs="Times New Roman"/>
          <w:sz w:val="24"/>
          <w:szCs w:val="24"/>
          <w:lang w:eastAsia="ar-SA"/>
        </w:rPr>
        <w:t>Э.К.Жамбалдоржиева</w:t>
      </w:r>
      <w:bookmarkStart w:id="0" w:name="_GoBack"/>
      <w:bookmarkEnd w:id="0"/>
      <w:proofErr w:type="spellEnd"/>
    </w:p>
    <w:sectPr w:rsidR="005566C5" w:rsidRPr="0011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450E2"/>
    <w:multiLevelType w:val="hybridMultilevel"/>
    <w:tmpl w:val="92DC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592C8D"/>
    <w:multiLevelType w:val="hybridMultilevel"/>
    <w:tmpl w:val="DCC4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780E"/>
    <w:multiLevelType w:val="hybridMultilevel"/>
    <w:tmpl w:val="7A10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1C6"/>
    <w:multiLevelType w:val="hybridMultilevel"/>
    <w:tmpl w:val="921E256C"/>
    <w:lvl w:ilvl="0" w:tplc="C9C65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D538EB"/>
    <w:multiLevelType w:val="hybridMultilevel"/>
    <w:tmpl w:val="2EAA87A0"/>
    <w:lvl w:ilvl="0" w:tplc="2A56984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583CEA"/>
    <w:multiLevelType w:val="hybridMultilevel"/>
    <w:tmpl w:val="C400EBAA"/>
    <w:lvl w:ilvl="0" w:tplc="5F826F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973FC"/>
    <w:multiLevelType w:val="hybridMultilevel"/>
    <w:tmpl w:val="FED8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A3EF5"/>
    <w:multiLevelType w:val="multilevel"/>
    <w:tmpl w:val="D9DEA1A8"/>
    <w:lvl w:ilvl="0">
      <w:start w:val="1"/>
      <w:numFmt w:val="decimal"/>
      <w:lvlText w:val="%1"/>
      <w:lvlJc w:val="left"/>
      <w:pPr>
        <w:tabs>
          <w:tab w:val="num" w:pos="0"/>
        </w:tabs>
        <w:ind w:left="1065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CF97553"/>
    <w:multiLevelType w:val="hybridMultilevel"/>
    <w:tmpl w:val="9708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B5A59"/>
    <w:multiLevelType w:val="hybridMultilevel"/>
    <w:tmpl w:val="E7C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A3CF7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71"/>
    <w:rsid w:val="00116E71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7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16E71"/>
  </w:style>
  <w:style w:type="character" w:customStyle="1" w:styleId="WW8Num1z0">
    <w:name w:val="WW8Num1z0"/>
    <w:rsid w:val="00116E71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116E7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116E71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116E71"/>
    <w:rPr>
      <w:rFonts w:ascii="Symbol" w:hAnsi="Symbol"/>
    </w:rPr>
  </w:style>
  <w:style w:type="character" w:customStyle="1" w:styleId="Absatz-Standardschriftart">
    <w:name w:val="Absatz-Standardschriftart"/>
    <w:rsid w:val="00116E71"/>
  </w:style>
  <w:style w:type="character" w:customStyle="1" w:styleId="WW8Num10z0">
    <w:name w:val="WW8Num10z0"/>
    <w:rsid w:val="00116E71"/>
    <w:rPr>
      <w:rFonts w:ascii="Symbol" w:hAnsi="Symbol"/>
    </w:rPr>
  </w:style>
  <w:style w:type="character" w:customStyle="1" w:styleId="WW8Num10z1">
    <w:name w:val="WW8Num10z1"/>
    <w:rsid w:val="00116E71"/>
    <w:rPr>
      <w:rFonts w:ascii="Courier New" w:hAnsi="Courier New" w:cs="Courier New"/>
    </w:rPr>
  </w:style>
  <w:style w:type="character" w:customStyle="1" w:styleId="WW8Num10z2">
    <w:name w:val="WW8Num10z2"/>
    <w:rsid w:val="00116E71"/>
    <w:rPr>
      <w:rFonts w:ascii="Wingdings" w:hAnsi="Wingdings"/>
    </w:rPr>
  </w:style>
  <w:style w:type="character" w:customStyle="1" w:styleId="2">
    <w:name w:val="Основной шрифт абзаца2"/>
    <w:rsid w:val="00116E71"/>
  </w:style>
  <w:style w:type="character" w:customStyle="1" w:styleId="10">
    <w:name w:val="Основной шрифт абзаца1"/>
    <w:rsid w:val="00116E71"/>
  </w:style>
  <w:style w:type="character" w:styleId="a6">
    <w:name w:val="page number"/>
    <w:basedOn w:val="10"/>
    <w:rsid w:val="00116E71"/>
  </w:style>
  <w:style w:type="character" w:customStyle="1" w:styleId="20">
    <w:name w:val="Знак Знак2"/>
    <w:rsid w:val="00116E71"/>
    <w:rPr>
      <w:sz w:val="24"/>
      <w:szCs w:val="24"/>
      <w:lang w:val="ru-RU" w:eastAsia="ar-SA" w:bidi="ar-SA"/>
    </w:rPr>
  </w:style>
  <w:style w:type="character" w:customStyle="1" w:styleId="11">
    <w:name w:val="Знак Знак1"/>
    <w:rsid w:val="00116E71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"/>
    <w:rsid w:val="00116E71"/>
  </w:style>
  <w:style w:type="character" w:customStyle="1" w:styleId="a7">
    <w:name w:val="Знак Знак"/>
    <w:rsid w:val="00116E71"/>
    <w:rPr>
      <w:sz w:val="24"/>
      <w:szCs w:val="24"/>
      <w:lang w:val="ru-RU" w:eastAsia="ar-SA" w:bidi="ar-SA"/>
    </w:rPr>
  </w:style>
  <w:style w:type="paragraph" w:customStyle="1" w:styleId="a8">
    <w:name w:val="Заголовок"/>
    <w:basedOn w:val="a"/>
    <w:next w:val="a9"/>
    <w:rsid w:val="00116E7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116E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16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116E71"/>
    <w:rPr>
      <w:rFonts w:cs="Mangal"/>
    </w:rPr>
  </w:style>
  <w:style w:type="paragraph" w:customStyle="1" w:styleId="12">
    <w:name w:val="Название1"/>
    <w:basedOn w:val="a"/>
    <w:rsid w:val="0011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6E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c">
    <w:name w:val="footer"/>
    <w:basedOn w:val="a"/>
    <w:link w:val="ad"/>
    <w:rsid w:val="0011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116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116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rsid w:val="0011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116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16E7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116E7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Ñòèëü"/>
    <w:rsid w:val="00116E7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14">
    <w:name w:val="Обычный1"/>
    <w:rsid w:val="00116E7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2">
    <w:name w:val="Заголовок таблицы"/>
    <w:basedOn w:val="ae"/>
    <w:rsid w:val="00116E71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11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7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16E71"/>
  </w:style>
  <w:style w:type="character" w:customStyle="1" w:styleId="WW8Num1z0">
    <w:name w:val="WW8Num1z0"/>
    <w:rsid w:val="00116E71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116E7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116E71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116E71"/>
    <w:rPr>
      <w:rFonts w:ascii="Symbol" w:hAnsi="Symbol"/>
    </w:rPr>
  </w:style>
  <w:style w:type="character" w:customStyle="1" w:styleId="Absatz-Standardschriftart">
    <w:name w:val="Absatz-Standardschriftart"/>
    <w:rsid w:val="00116E71"/>
  </w:style>
  <w:style w:type="character" w:customStyle="1" w:styleId="WW8Num10z0">
    <w:name w:val="WW8Num10z0"/>
    <w:rsid w:val="00116E71"/>
    <w:rPr>
      <w:rFonts w:ascii="Symbol" w:hAnsi="Symbol"/>
    </w:rPr>
  </w:style>
  <w:style w:type="character" w:customStyle="1" w:styleId="WW8Num10z1">
    <w:name w:val="WW8Num10z1"/>
    <w:rsid w:val="00116E71"/>
    <w:rPr>
      <w:rFonts w:ascii="Courier New" w:hAnsi="Courier New" w:cs="Courier New"/>
    </w:rPr>
  </w:style>
  <w:style w:type="character" w:customStyle="1" w:styleId="WW8Num10z2">
    <w:name w:val="WW8Num10z2"/>
    <w:rsid w:val="00116E71"/>
    <w:rPr>
      <w:rFonts w:ascii="Wingdings" w:hAnsi="Wingdings"/>
    </w:rPr>
  </w:style>
  <w:style w:type="character" w:customStyle="1" w:styleId="2">
    <w:name w:val="Основной шрифт абзаца2"/>
    <w:rsid w:val="00116E71"/>
  </w:style>
  <w:style w:type="character" w:customStyle="1" w:styleId="10">
    <w:name w:val="Основной шрифт абзаца1"/>
    <w:rsid w:val="00116E71"/>
  </w:style>
  <w:style w:type="character" w:styleId="a6">
    <w:name w:val="page number"/>
    <w:basedOn w:val="10"/>
    <w:rsid w:val="00116E71"/>
  </w:style>
  <w:style w:type="character" w:customStyle="1" w:styleId="20">
    <w:name w:val="Знак Знак2"/>
    <w:rsid w:val="00116E71"/>
    <w:rPr>
      <w:sz w:val="24"/>
      <w:szCs w:val="24"/>
      <w:lang w:val="ru-RU" w:eastAsia="ar-SA" w:bidi="ar-SA"/>
    </w:rPr>
  </w:style>
  <w:style w:type="character" w:customStyle="1" w:styleId="11">
    <w:name w:val="Знак Знак1"/>
    <w:rsid w:val="00116E71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"/>
    <w:rsid w:val="00116E71"/>
  </w:style>
  <w:style w:type="character" w:customStyle="1" w:styleId="a7">
    <w:name w:val="Знак Знак"/>
    <w:rsid w:val="00116E71"/>
    <w:rPr>
      <w:sz w:val="24"/>
      <w:szCs w:val="24"/>
      <w:lang w:val="ru-RU" w:eastAsia="ar-SA" w:bidi="ar-SA"/>
    </w:rPr>
  </w:style>
  <w:style w:type="paragraph" w:customStyle="1" w:styleId="a8">
    <w:name w:val="Заголовок"/>
    <w:basedOn w:val="a"/>
    <w:next w:val="a9"/>
    <w:rsid w:val="00116E7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116E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16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116E71"/>
    <w:rPr>
      <w:rFonts w:cs="Mangal"/>
    </w:rPr>
  </w:style>
  <w:style w:type="paragraph" w:customStyle="1" w:styleId="12">
    <w:name w:val="Название1"/>
    <w:basedOn w:val="a"/>
    <w:rsid w:val="0011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6E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c">
    <w:name w:val="footer"/>
    <w:basedOn w:val="a"/>
    <w:link w:val="ad"/>
    <w:rsid w:val="0011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116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116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rsid w:val="0011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116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16E7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116E7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Ñòèëü"/>
    <w:rsid w:val="00116E7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14">
    <w:name w:val="Обычный1"/>
    <w:rsid w:val="00116E7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2">
    <w:name w:val="Заголовок таблицы"/>
    <w:basedOn w:val="ae"/>
    <w:rsid w:val="00116E71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11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2022-04-06T12:45:00Z</dcterms:created>
  <dcterms:modified xsi:type="dcterms:W3CDTF">2022-04-06T12:45:00Z</dcterms:modified>
</cp:coreProperties>
</file>