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8" w:rsidRDefault="00452A88" w:rsidP="00452A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452A88" w:rsidRDefault="00452A88" w:rsidP="00452A88">
      <w:pPr>
        <w:jc w:val="center"/>
        <w:rPr>
          <w:sz w:val="28"/>
          <w:szCs w:val="28"/>
        </w:rPr>
      </w:pPr>
    </w:p>
    <w:p w:rsidR="00452A88" w:rsidRDefault="00452A88" w:rsidP="00452A88">
      <w:pPr>
        <w:jc w:val="center"/>
        <w:rPr>
          <w:sz w:val="28"/>
          <w:szCs w:val="28"/>
        </w:rPr>
      </w:pPr>
    </w:p>
    <w:p w:rsidR="00452A88" w:rsidRPr="006D2561" w:rsidRDefault="00452A88" w:rsidP="00452A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2A88" w:rsidRDefault="00452A88" w:rsidP="00452A88">
      <w:pPr>
        <w:jc w:val="center"/>
        <w:rPr>
          <w:sz w:val="28"/>
          <w:szCs w:val="28"/>
        </w:rPr>
      </w:pPr>
    </w:p>
    <w:p w:rsidR="00452A88" w:rsidRDefault="00452A88" w:rsidP="00452A88">
      <w:pPr>
        <w:jc w:val="center"/>
        <w:rPr>
          <w:sz w:val="28"/>
          <w:szCs w:val="28"/>
        </w:rPr>
      </w:pPr>
    </w:p>
    <w:p w:rsidR="00452A88" w:rsidRDefault="00452A88" w:rsidP="00452A88">
      <w:pPr>
        <w:jc w:val="center"/>
        <w:rPr>
          <w:sz w:val="28"/>
          <w:szCs w:val="28"/>
        </w:rPr>
      </w:pPr>
    </w:p>
    <w:p w:rsidR="00452A88" w:rsidRDefault="00452A88" w:rsidP="00452A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2A88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rPr>
          <w:sz w:val="28"/>
          <w:szCs w:val="28"/>
        </w:rPr>
      </w:pPr>
      <w:r>
        <w:rPr>
          <w:sz w:val="28"/>
          <w:szCs w:val="28"/>
        </w:rPr>
        <w:t>20.04.2012.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18</w:t>
      </w:r>
    </w:p>
    <w:p w:rsidR="00452A88" w:rsidRPr="000472C5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ind w:left="354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индалей</w:t>
      </w:r>
      <w:proofErr w:type="spellEnd"/>
    </w:p>
    <w:p w:rsidR="00452A88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452A88" w:rsidRDefault="00452A88" w:rsidP="00452A88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перечисления муниципального </w:t>
      </w:r>
    </w:p>
    <w:p w:rsidR="00452A88" w:rsidRDefault="00452A88" w:rsidP="00452A88">
      <w:pPr>
        <w:rPr>
          <w:sz w:val="28"/>
          <w:szCs w:val="28"/>
        </w:rPr>
      </w:pPr>
      <w:r>
        <w:rPr>
          <w:sz w:val="28"/>
          <w:szCs w:val="28"/>
        </w:rPr>
        <w:t>предприятия в бюджет сельского поселения</w:t>
      </w:r>
    </w:p>
    <w:p w:rsidR="00452A88" w:rsidRDefault="00452A88" w:rsidP="00452A8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части прибыли, остающейся  </w:t>
      </w:r>
    </w:p>
    <w:p w:rsidR="00452A88" w:rsidRDefault="00452A88" w:rsidP="00452A88">
      <w:pPr>
        <w:rPr>
          <w:sz w:val="28"/>
          <w:szCs w:val="28"/>
        </w:rPr>
      </w:pPr>
      <w:r>
        <w:rPr>
          <w:sz w:val="28"/>
          <w:szCs w:val="28"/>
        </w:rPr>
        <w:t>после уплаты налогов и иных обязательных платежей.</w:t>
      </w:r>
    </w:p>
    <w:p w:rsidR="00452A88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 повышения эффективности использования муниципального имущества и обеспечения поступления в бюджет части прибыли  муниципального унитарного предприятия, ПОСТАНОВЛЯЮ:</w:t>
      </w:r>
    </w:p>
    <w:p w:rsidR="00452A88" w:rsidRDefault="00452A88" w:rsidP="00452A8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</w:t>
      </w:r>
      <w:r w:rsidRPr="00076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порядке перечисления муниципального </w:t>
      </w:r>
    </w:p>
    <w:p w:rsidR="00452A88" w:rsidRDefault="00452A88" w:rsidP="00452A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в бюджет сельского поселения 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части прибыли, остающейся  после уплаты налогов и иных обязательных платежей</w:t>
      </w:r>
    </w:p>
    <w:p w:rsidR="00452A88" w:rsidRDefault="00452A88" w:rsidP="00452A8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обнародования на информационном стенде.</w:t>
      </w:r>
    </w:p>
    <w:p w:rsidR="00452A88" w:rsidRDefault="00452A88" w:rsidP="00452A88">
      <w:pPr>
        <w:jc w:val="both"/>
        <w:rPr>
          <w:sz w:val="28"/>
          <w:szCs w:val="28"/>
        </w:rPr>
      </w:pPr>
    </w:p>
    <w:p w:rsidR="00452A88" w:rsidRDefault="00452A88" w:rsidP="00452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A88" w:rsidRDefault="00452A88" w:rsidP="00452A88">
      <w:pPr>
        <w:jc w:val="both"/>
        <w:rPr>
          <w:sz w:val="28"/>
          <w:szCs w:val="28"/>
        </w:rPr>
      </w:pPr>
    </w:p>
    <w:p w:rsidR="00452A88" w:rsidRDefault="00452A88" w:rsidP="00452A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Б.М.Жигжитжапова</w:t>
      </w:r>
      <w:proofErr w:type="spellEnd"/>
    </w:p>
    <w:p w:rsidR="00452A88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rPr>
          <w:sz w:val="28"/>
          <w:szCs w:val="28"/>
        </w:rPr>
      </w:pPr>
    </w:p>
    <w:p w:rsidR="00452A88" w:rsidRDefault="00452A88" w:rsidP="00452A88">
      <w:pPr>
        <w:ind w:left="2124" w:firstLine="708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88"/>
    <w:rsid w:val="000747DD"/>
    <w:rsid w:val="00452A88"/>
    <w:rsid w:val="004B142F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88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2019-03-21T07:28:00Z</dcterms:created>
  <dcterms:modified xsi:type="dcterms:W3CDTF">2019-03-21T07:29:00Z</dcterms:modified>
</cp:coreProperties>
</file>