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73" w:rsidRPr="00A02666" w:rsidRDefault="004F0F73" w:rsidP="00A02666">
      <w:pPr>
        <w:rPr>
          <w:rFonts w:ascii="Times New Roman" w:hAnsi="Times New Roman"/>
          <w:bCs/>
          <w:sz w:val="28"/>
          <w:szCs w:val="28"/>
        </w:rPr>
      </w:pPr>
      <w:r w:rsidRPr="004F0F73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A02666">
        <w:rPr>
          <w:rFonts w:ascii="Times New Roman" w:hAnsi="Times New Roman"/>
          <w:bCs/>
          <w:sz w:val="28"/>
          <w:szCs w:val="28"/>
        </w:rPr>
        <w:t>Администрация сельского поселения «</w:t>
      </w:r>
      <w:proofErr w:type="spellStart"/>
      <w:r w:rsidR="002077E4" w:rsidRPr="00A02666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A02666">
        <w:rPr>
          <w:rFonts w:ascii="Times New Roman" w:hAnsi="Times New Roman"/>
          <w:bCs/>
          <w:sz w:val="28"/>
          <w:szCs w:val="28"/>
        </w:rPr>
        <w:t>»</w:t>
      </w:r>
    </w:p>
    <w:p w:rsidR="004F0F73" w:rsidRPr="00A02666" w:rsidRDefault="004F0F73" w:rsidP="004F0F7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0F73" w:rsidRPr="00A02666" w:rsidRDefault="004F0F73" w:rsidP="004F0F73">
      <w:pPr>
        <w:jc w:val="center"/>
        <w:rPr>
          <w:rFonts w:ascii="Times New Roman" w:hAnsi="Times New Roman"/>
          <w:sz w:val="28"/>
          <w:szCs w:val="28"/>
        </w:rPr>
      </w:pPr>
      <w:r w:rsidRPr="00A0266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077E4" w:rsidRDefault="002077E4" w:rsidP="002077E4">
      <w:pPr>
        <w:widowControl w:val="0"/>
        <w:autoSpaceDE w:val="0"/>
        <w:autoSpaceDN w:val="0"/>
        <w:adjustRightInd w:val="0"/>
        <w:ind w:left="40" w:firstLine="320"/>
        <w:jc w:val="center"/>
        <w:rPr>
          <w:rFonts w:ascii="Times New Roman" w:hAnsi="Times New Roman"/>
          <w:sz w:val="28"/>
          <w:szCs w:val="28"/>
        </w:rPr>
      </w:pPr>
    </w:p>
    <w:p w:rsidR="004F0F73" w:rsidRPr="004F0F73" w:rsidRDefault="002077E4" w:rsidP="002077E4">
      <w:pPr>
        <w:widowControl w:val="0"/>
        <w:autoSpaceDE w:val="0"/>
        <w:autoSpaceDN w:val="0"/>
        <w:adjustRightInd w:val="0"/>
        <w:ind w:left="40" w:firstLine="320"/>
        <w:jc w:val="center"/>
        <w:rPr>
          <w:rFonts w:ascii="Times New Roman" w:hAnsi="Times New Roman"/>
          <w:bCs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4F0F73" w:rsidRPr="004F0F73" w:rsidRDefault="004F0F73" w:rsidP="004F0F73">
      <w:pPr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 </w:t>
      </w:r>
      <w:r w:rsidR="00A02666">
        <w:rPr>
          <w:rFonts w:ascii="Times New Roman" w:hAnsi="Times New Roman"/>
          <w:sz w:val="28"/>
          <w:szCs w:val="28"/>
        </w:rPr>
        <w:t>25.12.2017.</w:t>
      </w:r>
      <w:r w:rsidRPr="004F0F7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077E4">
        <w:rPr>
          <w:rFonts w:ascii="Times New Roman" w:hAnsi="Times New Roman"/>
          <w:sz w:val="28"/>
          <w:szCs w:val="28"/>
        </w:rPr>
        <w:t xml:space="preserve">              </w:t>
      </w:r>
      <w:r w:rsidRPr="004F0F73">
        <w:rPr>
          <w:rFonts w:ascii="Times New Roman" w:hAnsi="Times New Roman"/>
          <w:sz w:val="28"/>
          <w:szCs w:val="28"/>
        </w:rPr>
        <w:t xml:space="preserve"> </w:t>
      </w:r>
      <w:r w:rsidR="00A02666">
        <w:rPr>
          <w:rFonts w:ascii="Times New Roman" w:hAnsi="Times New Roman"/>
          <w:sz w:val="28"/>
          <w:szCs w:val="28"/>
        </w:rPr>
        <w:t xml:space="preserve">                  </w:t>
      </w:r>
      <w:r w:rsidRPr="004F0F73">
        <w:rPr>
          <w:rFonts w:ascii="Times New Roman" w:hAnsi="Times New Roman"/>
          <w:sz w:val="28"/>
          <w:szCs w:val="28"/>
        </w:rPr>
        <w:t xml:space="preserve">№ </w:t>
      </w:r>
      <w:r w:rsidR="002077E4">
        <w:rPr>
          <w:rFonts w:ascii="Times New Roman" w:hAnsi="Times New Roman"/>
          <w:sz w:val="28"/>
          <w:szCs w:val="28"/>
        </w:rPr>
        <w:softHyphen/>
      </w:r>
      <w:r w:rsidR="002077E4">
        <w:rPr>
          <w:rFonts w:ascii="Times New Roman" w:hAnsi="Times New Roman"/>
          <w:sz w:val="28"/>
          <w:szCs w:val="28"/>
        </w:rPr>
        <w:softHyphen/>
      </w:r>
      <w:r w:rsidR="002077E4">
        <w:rPr>
          <w:rFonts w:ascii="Times New Roman" w:hAnsi="Times New Roman"/>
          <w:sz w:val="28"/>
          <w:szCs w:val="28"/>
        </w:rPr>
        <w:softHyphen/>
      </w:r>
      <w:r w:rsidR="002077E4">
        <w:rPr>
          <w:rFonts w:ascii="Times New Roman" w:hAnsi="Times New Roman"/>
          <w:sz w:val="28"/>
          <w:szCs w:val="28"/>
        </w:rPr>
        <w:softHyphen/>
      </w:r>
      <w:r w:rsidR="002077E4">
        <w:rPr>
          <w:rFonts w:ascii="Times New Roman" w:hAnsi="Times New Roman"/>
          <w:sz w:val="28"/>
          <w:szCs w:val="28"/>
        </w:rPr>
        <w:softHyphen/>
      </w:r>
      <w:r w:rsidR="002077E4">
        <w:rPr>
          <w:rFonts w:ascii="Times New Roman" w:hAnsi="Times New Roman"/>
          <w:sz w:val="28"/>
          <w:szCs w:val="28"/>
        </w:rPr>
        <w:softHyphen/>
      </w:r>
      <w:r w:rsidR="002077E4">
        <w:rPr>
          <w:rFonts w:ascii="Times New Roman" w:hAnsi="Times New Roman"/>
          <w:sz w:val="28"/>
          <w:szCs w:val="28"/>
        </w:rPr>
        <w:softHyphen/>
      </w:r>
      <w:r w:rsidR="002077E4">
        <w:rPr>
          <w:rFonts w:ascii="Times New Roman" w:hAnsi="Times New Roman"/>
          <w:sz w:val="28"/>
          <w:szCs w:val="28"/>
        </w:rPr>
        <w:softHyphen/>
      </w:r>
      <w:r w:rsidR="002077E4">
        <w:rPr>
          <w:rFonts w:ascii="Times New Roman" w:hAnsi="Times New Roman"/>
          <w:sz w:val="28"/>
          <w:szCs w:val="28"/>
        </w:rPr>
        <w:softHyphen/>
      </w:r>
      <w:r w:rsidR="002077E4">
        <w:rPr>
          <w:rFonts w:ascii="Times New Roman" w:hAnsi="Times New Roman"/>
          <w:sz w:val="28"/>
          <w:szCs w:val="28"/>
        </w:rPr>
        <w:softHyphen/>
      </w:r>
      <w:r w:rsidR="00A02666">
        <w:rPr>
          <w:rFonts w:ascii="Times New Roman" w:hAnsi="Times New Roman"/>
          <w:sz w:val="28"/>
          <w:szCs w:val="28"/>
        </w:rPr>
        <w:t>17</w:t>
      </w:r>
    </w:p>
    <w:p w:rsidR="004F0F73" w:rsidRPr="004F0F73" w:rsidRDefault="004F0F73" w:rsidP="004F0F73">
      <w:pPr>
        <w:widowControl w:val="0"/>
        <w:autoSpaceDE w:val="0"/>
        <w:autoSpaceDN w:val="0"/>
        <w:adjustRightInd w:val="0"/>
        <w:ind w:left="40" w:firstLine="320"/>
        <w:jc w:val="center"/>
        <w:rPr>
          <w:rFonts w:ascii="Times New Roman" w:hAnsi="Times New Roman"/>
          <w:sz w:val="28"/>
          <w:szCs w:val="28"/>
        </w:rPr>
      </w:pPr>
    </w:p>
    <w:p w:rsidR="004F0F73" w:rsidRPr="00A02666" w:rsidRDefault="004F0F73" w:rsidP="002077E4">
      <w:pPr>
        <w:widowControl w:val="0"/>
        <w:autoSpaceDE w:val="0"/>
        <w:autoSpaceDN w:val="0"/>
        <w:adjustRightInd w:val="0"/>
        <w:ind w:left="40" w:firstLine="320"/>
        <w:jc w:val="center"/>
        <w:rPr>
          <w:rFonts w:ascii="Times New Roman" w:hAnsi="Times New Roman"/>
          <w:sz w:val="28"/>
          <w:szCs w:val="28"/>
        </w:rPr>
      </w:pPr>
      <w:r w:rsidRPr="00A02666">
        <w:rPr>
          <w:rFonts w:ascii="Times New Roman" w:hAnsi="Times New Roman"/>
          <w:sz w:val="28"/>
          <w:szCs w:val="28"/>
        </w:rPr>
        <w:t>Об утверждении Программы комплексного развития  систем транспортной инфраструктуры сельского поселения «</w:t>
      </w:r>
      <w:proofErr w:type="spellStart"/>
      <w:r w:rsidR="002077E4" w:rsidRPr="00A02666">
        <w:rPr>
          <w:rFonts w:ascii="Times New Roman" w:hAnsi="Times New Roman"/>
          <w:sz w:val="28"/>
          <w:szCs w:val="28"/>
        </w:rPr>
        <w:t>Чинда</w:t>
      </w:r>
      <w:r w:rsidRPr="00A02666">
        <w:rPr>
          <w:rFonts w:ascii="Times New Roman" w:hAnsi="Times New Roman"/>
          <w:sz w:val="28"/>
          <w:szCs w:val="28"/>
        </w:rPr>
        <w:t>лей</w:t>
      </w:r>
      <w:proofErr w:type="spellEnd"/>
      <w:r w:rsidRPr="00A02666">
        <w:rPr>
          <w:rFonts w:ascii="Times New Roman" w:hAnsi="Times New Roman"/>
          <w:sz w:val="28"/>
          <w:szCs w:val="28"/>
        </w:rPr>
        <w:t>» муниципального района  «</w:t>
      </w:r>
      <w:proofErr w:type="spellStart"/>
      <w:r w:rsidRPr="00A02666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A02666">
        <w:rPr>
          <w:rFonts w:ascii="Times New Roman" w:hAnsi="Times New Roman"/>
          <w:sz w:val="28"/>
          <w:szCs w:val="28"/>
        </w:rPr>
        <w:t xml:space="preserve">  район»  Забайкальского  края на  2017 – 2027 годы</w:t>
      </w:r>
    </w:p>
    <w:p w:rsidR="004F0F73" w:rsidRPr="004F0F73" w:rsidRDefault="004F0F73" w:rsidP="002077E4">
      <w:pPr>
        <w:widowControl w:val="0"/>
        <w:autoSpaceDE w:val="0"/>
        <w:autoSpaceDN w:val="0"/>
        <w:adjustRightInd w:val="0"/>
        <w:spacing w:line="317" w:lineRule="exact"/>
        <w:ind w:left="40" w:right="60" w:firstLine="8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F73">
        <w:rPr>
          <w:rFonts w:ascii="Times New Roman" w:hAnsi="Times New Roman"/>
          <w:sz w:val="28"/>
          <w:szCs w:val="28"/>
        </w:rPr>
        <w:t>В соответствии с Федеральным законом 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самоуправления в Российской Федерации»,  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</w:t>
      </w:r>
      <w:proofErr w:type="gramEnd"/>
      <w:r w:rsidRPr="004F0F73">
        <w:rPr>
          <w:rFonts w:ascii="Times New Roman" w:hAnsi="Times New Roman"/>
          <w:sz w:val="28"/>
          <w:szCs w:val="28"/>
        </w:rPr>
        <w:t xml:space="preserve"> округов», </w:t>
      </w:r>
      <w:r w:rsidRPr="004F0F73">
        <w:rPr>
          <w:rFonts w:ascii="Times New Roman" w:hAnsi="Times New Roman"/>
          <w:bCs/>
          <w:sz w:val="28"/>
          <w:szCs w:val="28"/>
        </w:rPr>
        <w:t>Постановление  Правительства Забайкальского края от 29 мая 2014 г. № 315 Об утверждении государственной программы Забайкальского края «Развитие транспортной  системы Забайкальского края»</w:t>
      </w:r>
      <w:proofErr w:type="gramStart"/>
      <w:r w:rsidRPr="004F0F73">
        <w:rPr>
          <w:rFonts w:ascii="Times New Roman" w:hAnsi="Times New Roman"/>
          <w:bCs/>
          <w:sz w:val="28"/>
          <w:szCs w:val="28"/>
        </w:rPr>
        <w:t>,</w:t>
      </w:r>
      <w:r w:rsidRPr="004F0F7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F0F73">
        <w:rPr>
          <w:rFonts w:ascii="Times New Roman" w:hAnsi="Times New Roman"/>
          <w:b/>
          <w:sz w:val="28"/>
          <w:szCs w:val="28"/>
        </w:rPr>
        <w:t xml:space="preserve">ОСТАНОВЛЯЕТ: </w:t>
      </w:r>
    </w:p>
    <w:p w:rsidR="002077E4" w:rsidRPr="002077E4" w:rsidRDefault="004F0F73" w:rsidP="002077E4">
      <w:pPr>
        <w:pStyle w:val="a7"/>
        <w:numPr>
          <w:ilvl w:val="0"/>
          <w:numId w:val="4"/>
        </w:numPr>
        <w:suppressAutoHyphens/>
        <w:spacing w:after="0" w:line="240" w:lineRule="auto"/>
        <w:ind w:left="709" w:firstLine="41"/>
        <w:contextualSpacing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2077E4">
        <w:rPr>
          <w:rFonts w:ascii="Times New Roman" w:hAnsi="Times New Roman" w:cs="Times New Roman"/>
          <w:sz w:val="28"/>
          <w:szCs w:val="28"/>
        </w:rPr>
        <w:t>Утвердить  Программу комплексного  развития систем транспортной инфраструктуры на территории   сельского поселения  «</w:t>
      </w:r>
      <w:proofErr w:type="spellStart"/>
      <w:r w:rsidR="002077E4" w:rsidRPr="002077E4">
        <w:rPr>
          <w:rFonts w:ascii="Times New Roman" w:hAnsi="Times New Roman" w:cs="Times New Roman"/>
          <w:sz w:val="28"/>
          <w:szCs w:val="28"/>
        </w:rPr>
        <w:t>Чинда</w:t>
      </w:r>
      <w:r w:rsidRPr="002077E4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2077E4">
        <w:rPr>
          <w:rFonts w:ascii="Times New Roman" w:hAnsi="Times New Roman" w:cs="Times New Roman"/>
          <w:sz w:val="28"/>
          <w:szCs w:val="28"/>
        </w:rPr>
        <w:t xml:space="preserve"> » муниципального района «</w:t>
      </w:r>
      <w:proofErr w:type="spellStart"/>
      <w:r w:rsidRPr="002077E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077E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2017 – 2027 годы.</w:t>
      </w:r>
    </w:p>
    <w:p w:rsidR="002077E4" w:rsidRPr="002077E4" w:rsidRDefault="004F0F73" w:rsidP="002077E4">
      <w:pPr>
        <w:pStyle w:val="a7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2077E4">
        <w:rPr>
          <w:rFonts w:ascii="Times New Roman" w:eastAsia="Arial Unicode MS" w:hAnsi="Times New Roman"/>
          <w:sz w:val="28"/>
          <w:szCs w:val="28"/>
          <w:lang w:eastAsia="ar-SA"/>
        </w:rPr>
        <w:t xml:space="preserve">Настоящее постановление обнародовать на информационном стенде </w:t>
      </w:r>
      <w:r w:rsidR="002077E4" w:rsidRPr="002077E4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</w:t>
      </w:r>
      <w:r w:rsidRPr="002077E4">
        <w:rPr>
          <w:rFonts w:ascii="Times New Roman" w:eastAsia="Arial Unicode MS" w:hAnsi="Times New Roman"/>
          <w:sz w:val="28"/>
          <w:szCs w:val="28"/>
          <w:lang w:eastAsia="ar-SA"/>
        </w:rPr>
        <w:t>администрации.</w:t>
      </w:r>
    </w:p>
    <w:p w:rsidR="004F0F73" w:rsidRPr="002077E4" w:rsidRDefault="004F0F73" w:rsidP="002077E4">
      <w:pPr>
        <w:pStyle w:val="a7"/>
        <w:numPr>
          <w:ilvl w:val="0"/>
          <w:numId w:val="4"/>
        </w:numPr>
        <w:suppressAutoHyphens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2077E4">
        <w:rPr>
          <w:rFonts w:ascii="Times New Roman" w:eastAsia="Arial Unicode MS" w:hAnsi="Times New Roman"/>
          <w:sz w:val="28"/>
          <w:szCs w:val="28"/>
          <w:lang w:eastAsia="ar-SA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2077E4" w:rsidRDefault="002077E4" w:rsidP="004F0F73">
      <w:pPr>
        <w:rPr>
          <w:rFonts w:ascii="Times New Roman" w:hAnsi="Times New Roman"/>
          <w:sz w:val="28"/>
          <w:szCs w:val="28"/>
        </w:rPr>
      </w:pPr>
    </w:p>
    <w:p w:rsidR="004F0F73" w:rsidRPr="004F0F73" w:rsidRDefault="004F0F73" w:rsidP="004F0F73">
      <w:pPr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>Глава СП «</w:t>
      </w:r>
      <w:proofErr w:type="spellStart"/>
      <w:r w:rsidR="002077E4">
        <w:rPr>
          <w:rFonts w:ascii="Times New Roman" w:hAnsi="Times New Roman"/>
          <w:sz w:val="28"/>
          <w:szCs w:val="28"/>
        </w:rPr>
        <w:t>Чинда</w:t>
      </w:r>
      <w:r w:rsidRPr="004F0F73">
        <w:rPr>
          <w:rFonts w:ascii="Times New Roman" w:hAnsi="Times New Roman"/>
          <w:sz w:val="28"/>
          <w:szCs w:val="28"/>
        </w:rPr>
        <w:t>лей</w:t>
      </w:r>
      <w:proofErr w:type="spellEnd"/>
      <w:r w:rsidRPr="004F0F73">
        <w:rPr>
          <w:rFonts w:ascii="Times New Roman" w:hAnsi="Times New Roman"/>
          <w:sz w:val="28"/>
          <w:szCs w:val="28"/>
        </w:rPr>
        <w:t xml:space="preserve">»                                                       </w:t>
      </w:r>
      <w:proofErr w:type="spellStart"/>
      <w:r w:rsidR="002077E4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4F0F73" w:rsidRPr="004F0F73" w:rsidRDefault="004F0F73" w:rsidP="004F0F73">
      <w:pPr>
        <w:jc w:val="center"/>
        <w:rPr>
          <w:rFonts w:ascii="Times New Roman" w:hAnsi="Times New Roman"/>
          <w:sz w:val="28"/>
          <w:szCs w:val="28"/>
        </w:rPr>
      </w:pPr>
    </w:p>
    <w:p w:rsidR="004F0F73" w:rsidRPr="004F0F73" w:rsidRDefault="004F0F73" w:rsidP="004F0F73">
      <w:pPr>
        <w:jc w:val="center"/>
        <w:rPr>
          <w:rFonts w:ascii="Times New Roman" w:hAnsi="Times New Roman"/>
          <w:sz w:val="28"/>
          <w:szCs w:val="28"/>
        </w:rPr>
      </w:pPr>
    </w:p>
    <w:p w:rsidR="004F0F73" w:rsidRPr="004F0F73" w:rsidRDefault="004F0F73" w:rsidP="00B801F2">
      <w:pPr>
        <w:jc w:val="right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F0F73" w:rsidRPr="004F0F73" w:rsidRDefault="004F0F73" w:rsidP="004F0F7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F0F73" w:rsidRPr="004F0F73" w:rsidRDefault="004F0F73" w:rsidP="004F0F7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>сельского поселения  «</w:t>
      </w:r>
      <w:proofErr w:type="spellStart"/>
      <w:r w:rsidR="002077E4">
        <w:rPr>
          <w:rFonts w:ascii="Times New Roman" w:hAnsi="Times New Roman"/>
          <w:sz w:val="28"/>
          <w:szCs w:val="28"/>
        </w:rPr>
        <w:t>Чинда</w:t>
      </w:r>
      <w:r w:rsidRPr="004F0F73">
        <w:rPr>
          <w:rFonts w:ascii="Times New Roman" w:hAnsi="Times New Roman"/>
          <w:sz w:val="28"/>
          <w:szCs w:val="28"/>
        </w:rPr>
        <w:t>лей</w:t>
      </w:r>
      <w:proofErr w:type="spellEnd"/>
      <w:r w:rsidRPr="004F0F73">
        <w:rPr>
          <w:rFonts w:ascii="Times New Roman" w:hAnsi="Times New Roman"/>
          <w:sz w:val="28"/>
          <w:szCs w:val="28"/>
        </w:rPr>
        <w:t>»</w:t>
      </w:r>
    </w:p>
    <w:p w:rsidR="004F0F73" w:rsidRPr="004F0F73" w:rsidRDefault="004F0F73" w:rsidP="004F0F7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>от</w:t>
      </w:r>
      <w:r w:rsidR="00A02666">
        <w:rPr>
          <w:rFonts w:ascii="Times New Roman" w:hAnsi="Times New Roman"/>
          <w:sz w:val="28"/>
          <w:szCs w:val="28"/>
        </w:rPr>
        <w:t xml:space="preserve">  25.12.</w:t>
      </w:r>
      <w:r w:rsidRPr="004F0F73">
        <w:rPr>
          <w:rFonts w:ascii="Times New Roman" w:hAnsi="Times New Roman"/>
          <w:sz w:val="28"/>
          <w:szCs w:val="28"/>
        </w:rPr>
        <w:t xml:space="preserve">2017 г. № </w:t>
      </w:r>
      <w:r w:rsidR="00A02666">
        <w:rPr>
          <w:rFonts w:ascii="Times New Roman" w:hAnsi="Times New Roman"/>
          <w:sz w:val="28"/>
          <w:szCs w:val="28"/>
        </w:rPr>
        <w:t>17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02666" w:rsidRDefault="004F0F73" w:rsidP="004F0F7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F73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A02666" w:rsidRDefault="00A02666" w:rsidP="004F0F7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2666" w:rsidRDefault="00A02666" w:rsidP="004F0F7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F73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0F73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0F73">
        <w:rPr>
          <w:rFonts w:ascii="Times New Roman" w:hAnsi="Times New Roman"/>
          <w:b/>
          <w:sz w:val="28"/>
          <w:szCs w:val="28"/>
        </w:rPr>
        <w:t>комплексного  развития систем транспортной инфраструктуры на территории   сельского поселения  «</w:t>
      </w:r>
      <w:proofErr w:type="spellStart"/>
      <w:r w:rsidR="002077E4">
        <w:rPr>
          <w:rFonts w:ascii="Times New Roman" w:hAnsi="Times New Roman"/>
          <w:b/>
          <w:sz w:val="28"/>
          <w:szCs w:val="28"/>
        </w:rPr>
        <w:t>Чинда</w:t>
      </w:r>
      <w:r w:rsidRPr="004F0F73">
        <w:rPr>
          <w:rFonts w:ascii="Times New Roman" w:hAnsi="Times New Roman"/>
          <w:b/>
          <w:sz w:val="28"/>
          <w:szCs w:val="28"/>
        </w:rPr>
        <w:t>лей</w:t>
      </w:r>
      <w:proofErr w:type="spellEnd"/>
      <w:r w:rsidRPr="004F0F73">
        <w:rPr>
          <w:rFonts w:ascii="Times New Roman" w:hAnsi="Times New Roman"/>
          <w:b/>
          <w:sz w:val="28"/>
          <w:szCs w:val="28"/>
        </w:rPr>
        <w:t xml:space="preserve"> » муниципального района «</w:t>
      </w:r>
      <w:proofErr w:type="spellStart"/>
      <w:r w:rsidRPr="004F0F73">
        <w:rPr>
          <w:rFonts w:ascii="Times New Roman" w:hAnsi="Times New Roman"/>
          <w:b/>
          <w:sz w:val="28"/>
          <w:szCs w:val="28"/>
        </w:rPr>
        <w:t>Дульдургинский</w:t>
      </w:r>
      <w:proofErr w:type="spellEnd"/>
      <w:r w:rsidRPr="004F0F73">
        <w:rPr>
          <w:rFonts w:ascii="Times New Roman" w:hAnsi="Times New Roman"/>
          <w:b/>
          <w:sz w:val="28"/>
          <w:szCs w:val="28"/>
        </w:rPr>
        <w:t xml:space="preserve"> район» Забайкальского края на 2017 – 2027 годы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66" w:rsidRDefault="00A02666" w:rsidP="004F0F73">
      <w:pPr>
        <w:suppressAutoHyphens/>
        <w:ind w:left="4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F73" w:rsidRPr="004F0F73" w:rsidRDefault="004F0F73" w:rsidP="00A02666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b/>
          <w:bCs/>
          <w:sz w:val="28"/>
          <w:szCs w:val="28"/>
        </w:rPr>
        <w:lastRenderedPageBreak/>
        <w:t>1. Паспорт программы</w:t>
      </w:r>
      <w:r w:rsidRPr="004F0F73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207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Программа комплексного развитие систем транспортной инфраструктуры на территории  сельского поселения «</w:t>
            </w:r>
            <w:proofErr w:type="spellStart"/>
            <w:r w:rsidR="002077E4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>»  муниципального района «</w:t>
            </w:r>
            <w:proofErr w:type="spellStart"/>
            <w:r w:rsidRPr="004F0F73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 на 2017-2027 годы (далее – Программа)</w:t>
            </w: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самоуправления в Российской Федерации»,  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</w:t>
            </w:r>
            <w:r w:rsidRPr="004F0F7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 Правительства</w:t>
            </w:r>
            <w:proofErr w:type="gramEnd"/>
            <w:r w:rsidRPr="004F0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Забайкальского края от 29 мая 2014 г. № 315 Об утверждении государственной программы Забайкальского края «Развитие транспортной  системы Забайкальского края», </w:t>
            </w:r>
            <w:r w:rsidRPr="004F0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" w:tooltip="Постановление администрации Липецкой области от 31.12.2013 N 641 &quot;О внесении изменения в постановление администрации Липецкой области от 21 ноября 2013 года N 521 &quot;Об утверждении государственной программы Липецкой области &quot;Развитие транспортной системы Липецко" w:history="1">
              <w:r w:rsidRPr="004F0F73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Забайкальского края от 30.12.2016 N 524), </w:t>
            </w:r>
            <w:r w:rsidRPr="004F0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Уставом  сельского поселения «</w:t>
            </w:r>
            <w:proofErr w:type="spellStart"/>
            <w:r w:rsidR="002077E4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 «</w:t>
            </w:r>
            <w:proofErr w:type="spellStart"/>
            <w:r w:rsidR="002077E4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4F0F73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</w:t>
            </w:r>
          </w:p>
          <w:p w:rsidR="004F0F73" w:rsidRPr="004F0F73" w:rsidRDefault="004F0F73" w:rsidP="00207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Юридический и почтовый адрес: 68721</w:t>
            </w:r>
            <w:r w:rsidR="002077E4">
              <w:rPr>
                <w:rFonts w:ascii="Times New Roman" w:hAnsi="Times New Roman"/>
                <w:sz w:val="28"/>
                <w:szCs w:val="28"/>
              </w:rPr>
              <w:t>6</w:t>
            </w:r>
            <w:r w:rsidRPr="004F0F73">
              <w:rPr>
                <w:rFonts w:ascii="Times New Roman" w:hAnsi="Times New Roman"/>
                <w:sz w:val="28"/>
                <w:szCs w:val="28"/>
              </w:rPr>
              <w:t xml:space="preserve"> Забайкальский край </w:t>
            </w:r>
            <w:proofErr w:type="spellStart"/>
            <w:r w:rsidRPr="004F0F73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 район с. </w:t>
            </w:r>
            <w:proofErr w:type="spellStart"/>
            <w:r w:rsidR="002077E4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="002077E4" w:rsidRPr="004F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F73">
              <w:rPr>
                <w:rFonts w:ascii="Times New Roman" w:hAnsi="Times New Roman"/>
                <w:sz w:val="28"/>
                <w:szCs w:val="28"/>
              </w:rPr>
              <w:t>ул.</w:t>
            </w:r>
            <w:r w:rsidR="002077E4">
              <w:rPr>
                <w:rFonts w:ascii="Times New Roman" w:hAnsi="Times New Roman"/>
                <w:sz w:val="28"/>
                <w:szCs w:val="28"/>
              </w:rPr>
              <w:t>Б.Ц.Цыренова,75а</w:t>
            </w: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 «</w:t>
            </w:r>
            <w:proofErr w:type="spellStart"/>
            <w:r w:rsidR="002077E4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4F0F73" w:rsidRPr="004F0F73" w:rsidRDefault="004F0F73" w:rsidP="00EE7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Юрид</w:t>
            </w:r>
            <w:r w:rsidR="00EE7FF9">
              <w:rPr>
                <w:rFonts w:ascii="Times New Roman" w:hAnsi="Times New Roman"/>
                <w:sz w:val="28"/>
                <w:szCs w:val="28"/>
              </w:rPr>
              <w:t>ический и почтовый адрес: 687216</w:t>
            </w:r>
            <w:r w:rsidRPr="004F0F73">
              <w:rPr>
                <w:rFonts w:ascii="Times New Roman" w:hAnsi="Times New Roman"/>
                <w:sz w:val="28"/>
                <w:szCs w:val="28"/>
              </w:rPr>
              <w:t xml:space="preserve"> Забайкальский край </w:t>
            </w:r>
            <w:proofErr w:type="spellStart"/>
            <w:r w:rsidRPr="004F0F73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 район с. </w:t>
            </w:r>
            <w:proofErr w:type="spellStart"/>
            <w:r w:rsidR="00EE7FF9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EE7FF9">
              <w:rPr>
                <w:rFonts w:ascii="Times New Roman" w:hAnsi="Times New Roman"/>
                <w:sz w:val="28"/>
                <w:szCs w:val="28"/>
              </w:rPr>
              <w:t>Б.Ц.Цыренова,75а</w:t>
            </w: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 «</w:t>
            </w:r>
            <w:proofErr w:type="spellStart"/>
            <w:r w:rsidR="00EE7FF9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4F0F73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4F0F73" w:rsidRPr="004F0F73" w:rsidTr="004F0F73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Комплексное развитие транспортной инфраструктуры  сельского поселения «</w:t>
            </w:r>
            <w:proofErr w:type="spellStart"/>
            <w:r w:rsidR="00EE7FF9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4F0F73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4F0F7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безопасность, качество и эффективность транспортного обслуживания населения, юридических лиц и индивидуальных </w:t>
            </w:r>
            <w:r w:rsidRPr="004F0F7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сельского поселения;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4F0F73" w:rsidRPr="004F0F73" w:rsidRDefault="004F0F73" w:rsidP="004F0F7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- увеличение протяженности дорог с твердым покрытием;</w:t>
            </w:r>
          </w:p>
          <w:p w:rsidR="004F0F73" w:rsidRPr="004F0F73" w:rsidRDefault="004F0F73" w:rsidP="004F0F7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2017 – 2027  годы. Программа реализуется поэтапно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1 этап 2017-2021 г., 2 этап  2022-2027 г.</w:t>
            </w: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4F0F73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еконструкция существующих дорог;                                                 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бюджета; 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- средства  районного  бюджета: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F73"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proofErr w:type="gramEnd"/>
            <w:r w:rsidRPr="004F0F73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год.</w:t>
            </w:r>
          </w:p>
        </w:tc>
      </w:tr>
      <w:tr w:rsidR="004F0F73" w:rsidRPr="004F0F73" w:rsidTr="004F0F73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73">
              <w:rPr>
                <w:rFonts w:ascii="Times New Roman" w:hAnsi="Times New Roman"/>
                <w:sz w:val="28"/>
                <w:szCs w:val="28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F73" w:rsidRPr="004F0F73" w:rsidRDefault="004F0F73" w:rsidP="004F0F73">
      <w:pPr>
        <w:shd w:val="clear" w:color="auto" w:fill="FFFFFF"/>
        <w:tabs>
          <w:tab w:val="left" w:pos="284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F73">
        <w:rPr>
          <w:rFonts w:ascii="Times New Roman" w:hAnsi="Times New Roman"/>
          <w:b/>
          <w:bCs/>
          <w:sz w:val="28"/>
          <w:szCs w:val="28"/>
        </w:rPr>
        <w:lastRenderedPageBreak/>
        <w:t>2. Характеристика существующего состояния транспортной инфраструктуры  сельского поселения «</w:t>
      </w:r>
      <w:proofErr w:type="spellStart"/>
      <w:r w:rsidR="00EE7FF9">
        <w:rPr>
          <w:rFonts w:ascii="Times New Roman" w:hAnsi="Times New Roman"/>
          <w:b/>
          <w:bCs/>
          <w:sz w:val="28"/>
          <w:szCs w:val="28"/>
        </w:rPr>
        <w:t>Чиндалей</w:t>
      </w:r>
      <w:proofErr w:type="spellEnd"/>
      <w:r w:rsidRPr="004F0F73">
        <w:rPr>
          <w:rFonts w:ascii="Times New Roman" w:hAnsi="Times New Roman"/>
          <w:b/>
          <w:bCs/>
          <w:sz w:val="28"/>
          <w:szCs w:val="28"/>
        </w:rPr>
        <w:t>».</w:t>
      </w:r>
    </w:p>
    <w:p w:rsidR="004F0F73" w:rsidRPr="004F0F73" w:rsidRDefault="004F0F73" w:rsidP="004F0F73">
      <w:pPr>
        <w:shd w:val="clear" w:color="auto" w:fill="FFFFFF"/>
        <w:tabs>
          <w:tab w:val="left" w:pos="284"/>
        </w:tabs>
        <w:suppressAutoHyphens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F0F73" w:rsidRPr="004F0F73" w:rsidRDefault="004F0F73" w:rsidP="004F0F73">
      <w:pPr>
        <w:shd w:val="clear" w:color="auto" w:fill="FFFFFF"/>
        <w:tabs>
          <w:tab w:val="left" w:pos="284"/>
        </w:tabs>
        <w:suppressAutoHyphens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F0F73">
        <w:rPr>
          <w:rFonts w:ascii="Times New Roman" w:hAnsi="Times New Roman"/>
          <w:bCs/>
          <w:sz w:val="28"/>
          <w:szCs w:val="28"/>
        </w:rPr>
        <w:t>2.1. Анализ положения субъекта Российской Федерации в структуре пространственной организации Российской Федерации, анализ положения сельского поселения в структуре пространственной организации субъектов Российской Федерации</w:t>
      </w:r>
    </w:p>
    <w:p w:rsidR="004F0F73" w:rsidRPr="004F0F73" w:rsidRDefault="004F0F73" w:rsidP="004F0F73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4F0F73">
        <w:rPr>
          <w:rFonts w:ascii="Times New Roman" w:hAnsi="Times New Roman"/>
          <w:bCs/>
          <w:color w:val="242424"/>
          <w:sz w:val="28"/>
          <w:szCs w:val="28"/>
        </w:rPr>
        <w:t>Сельское поселение «</w:t>
      </w:r>
      <w:proofErr w:type="spellStart"/>
      <w:r w:rsidR="00EE7FF9">
        <w:rPr>
          <w:rFonts w:ascii="Times New Roman" w:hAnsi="Times New Roman"/>
          <w:bCs/>
          <w:color w:val="242424"/>
          <w:sz w:val="28"/>
          <w:szCs w:val="28"/>
        </w:rPr>
        <w:t>Чиндал</w:t>
      </w:r>
      <w:r w:rsidRPr="004F0F73">
        <w:rPr>
          <w:rFonts w:ascii="Times New Roman" w:hAnsi="Times New Roman"/>
          <w:bCs/>
          <w:color w:val="242424"/>
          <w:sz w:val="28"/>
          <w:szCs w:val="28"/>
        </w:rPr>
        <w:t>ей</w:t>
      </w:r>
      <w:proofErr w:type="spellEnd"/>
      <w:r w:rsidRPr="004F0F73">
        <w:rPr>
          <w:rFonts w:ascii="Times New Roman" w:hAnsi="Times New Roman"/>
          <w:bCs/>
          <w:color w:val="242424"/>
          <w:sz w:val="28"/>
          <w:szCs w:val="28"/>
        </w:rPr>
        <w:t>»</w:t>
      </w:r>
      <w:r w:rsidRPr="004F0F73">
        <w:rPr>
          <w:rFonts w:ascii="Times New Roman" w:hAnsi="Times New Roman"/>
          <w:color w:val="242424"/>
          <w:sz w:val="28"/>
          <w:szCs w:val="28"/>
        </w:rPr>
        <w:t>  расположено в юго-</w:t>
      </w:r>
      <w:r w:rsidR="00EE7FF9">
        <w:rPr>
          <w:rFonts w:ascii="Times New Roman" w:hAnsi="Times New Roman"/>
          <w:color w:val="242424"/>
          <w:sz w:val="28"/>
          <w:szCs w:val="28"/>
        </w:rPr>
        <w:t>восточной</w:t>
      </w:r>
      <w:r w:rsidRPr="004F0F73">
        <w:rPr>
          <w:rFonts w:ascii="Times New Roman" w:hAnsi="Times New Roman"/>
          <w:color w:val="242424"/>
          <w:sz w:val="28"/>
          <w:szCs w:val="28"/>
        </w:rPr>
        <w:t xml:space="preserve"> части МР «</w:t>
      </w:r>
      <w:proofErr w:type="spellStart"/>
      <w:r w:rsidRPr="004F0F73">
        <w:rPr>
          <w:rFonts w:ascii="Times New Roman" w:hAnsi="Times New Roman"/>
          <w:color w:val="242424"/>
          <w:sz w:val="28"/>
          <w:szCs w:val="28"/>
        </w:rPr>
        <w:t>Дульдургинский</w:t>
      </w:r>
      <w:proofErr w:type="spellEnd"/>
      <w:r w:rsidRPr="004F0F73">
        <w:rPr>
          <w:rFonts w:ascii="Times New Roman" w:hAnsi="Times New Roman"/>
          <w:color w:val="242424"/>
          <w:sz w:val="28"/>
          <w:szCs w:val="28"/>
        </w:rPr>
        <w:t xml:space="preserve"> район». Село образовано  в 19</w:t>
      </w:r>
      <w:r w:rsidR="00EE7FF9">
        <w:rPr>
          <w:rFonts w:ascii="Times New Roman" w:hAnsi="Times New Roman"/>
          <w:color w:val="242424"/>
          <w:sz w:val="28"/>
          <w:szCs w:val="28"/>
        </w:rPr>
        <w:t>30</w:t>
      </w:r>
      <w:r w:rsidRPr="004F0F73">
        <w:rPr>
          <w:rFonts w:ascii="Times New Roman" w:hAnsi="Times New Roman"/>
          <w:color w:val="242424"/>
          <w:sz w:val="28"/>
          <w:szCs w:val="28"/>
        </w:rPr>
        <w:t xml:space="preserve"> году. </w:t>
      </w:r>
      <w:r w:rsidRPr="004F0F73">
        <w:rPr>
          <w:rFonts w:ascii="Times New Roman" w:hAnsi="Times New Roman"/>
          <w:sz w:val="28"/>
          <w:szCs w:val="28"/>
        </w:rPr>
        <w:t xml:space="preserve">На юге  с. </w:t>
      </w:r>
      <w:proofErr w:type="spellStart"/>
      <w:r w:rsidR="00EE7FF9">
        <w:rPr>
          <w:rFonts w:ascii="Times New Roman" w:hAnsi="Times New Roman"/>
          <w:sz w:val="28"/>
          <w:szCs w:val="28"/>
        </w:rPr>
        <w:t>Чиндал</w:t>
      </w:r>
      <w:r w:rsidRPr="004F0F73">
        <w:rPr>
          <w:rFonts w:ascii="Times New Roman" w:hAnsi="Times New Roman"/>
          <w:sz w:val="28"/>
          <w:szCs w:val="28"/>
        </w:rPr>
        <w:t>ей</w:t>
      </w:r>
      <w:proofErr w:type="spellEnd"/>
      <w:r w:rsidRPr="004F0F73">
        <w:rPr>
          <w:rFonts w:ascii="Times New Roman" w:hAnsi="Times New Roman"/>
          <w:sz w:val="28"/>
          <w:szCs w:val="28"/>
        </w:rPr>
        <w:t xml:space="preserve"> граничит </w:t>
      </w:r>
      <w:r w:rsidR="00EE7FF9">
        <w:rPr>
          <w:rFonts w:ascii="Times New Roman" w:hAnsi="Times New Roman"/>
          <w:sz w:val="28"/>
          <w:szCs w:val="28"/>
        </w:rPr>
        <w:t>на</w:t>
      </w:r>
      <w:r w:rsidRPr="004F0F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E7FF9">
        <w:rPr>
          <w:rFonts w:ascii="Times New Roman" w:hAnsi="Times New Roman"/>
          <w:sz w:val="28"/>
          <w:szCs w:val="28"/>
        </w:rPr>
        <w:t>юго</w:t>
      </w:r>
      <w:proofErr w:type="spellEnd"/>
      <w:r w:rsidR="00EE7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7FF9">
        <w:rPr>
          <w:rFonts w:ascii="Times New Roman" w:hAnsi="Times New Roman"/>
          <w:sz w:val="28"/>
          <w:szCs w:val="28"/>
        </w:rPr>
        <w:t>–з</w:t>
      </w:r>
      <w:proofErr w:type="gramEnd"/>
      <w:r w:rsidR="00EE7FF9">
        <w:rPr>
          <w:rFonts w:ascii="Times New Roman" w:hAnsi="Times New Roman"/>
          <w:sz w:val="28"/>
          <w:szCs w:val="28"/>
        </w:rPr>
        <w:t xml:space="preserve">ападе с </w:t>
      </w:r>
      <w:proofErr w:type="spellStart"/>
      <w:r w:rsidR="00EE7FF9">
        <w:rPr>
          <w:rFonts w:ascii="Times New Roman" w:hAnsi="Times New Roman"/>
          <w:sz w:val="28"/>
          <w:szCs w:val="28"/>
        </w:rPr>
        <w:t>Акшинским</w:t>
      </w:r>
      <w:proofErr w:type="spellEnd"/>
      <w:r w:rsidRPr="004F0F73">
        <w:rPr>
          <w:rFonts w:ascii="Times New Roman" w:hAnsi="Times New Roman"/>
          <w:sz w:val="28"/>
          <w:szCs w:val="28"/>
        </w:rPr>
        <w:t xml:space="preserve"> район</w:t>
      </w:r>
      <w:r w:rsidR="00EE7FF9">
        <w:rPr>
          <w:rFonts w:ascii="Times New Roman" w:hAnsi="Times New Roman"/>
          <w:sz w:val="28"/>
          <w:szCs w:val="28"/>
        </w:rPr>
        <w:t>о</w:t>
      </w:r>
      <w:r w:rsidRPr="004F0F73">
        <w:rPr>
          <w:rFonts w:ascii="Times New Roman" w:hAnsi="Times New Roman"/>
          <w:sz w:val="28"/>
          <w:szCs w:val="28"/>
        </w:rPr>
        <w:t>м</w:t>
      </w:r>
      <w:r w:rsidR="00EE7FF9">
        <w:rPr>
          <w:rFonts w:ascii="Times New Roman" w:hAnsi="Times New Roman"/>
          <w:sz w:val="28"/>
          <w:szCs w:val="28"/>
        </w:rPr>
        <w:t>.</w:t>
      </w:r>
      <w:r w:rsidRPr="004F0F73">
        <w:rPr>
          <w:rFonts w:ascii="Times New Roman" w:hAnsi="Times New Roman"/>
          <w:sz w:val="28"/>
          <w:szCs w:val="28"/>
        </w:rPr>
        <w:t xml:space="preserve"> Связь с краевым центром осуществляется по автодороге  регионального  значения Чита – Дарасун - Хапчеранга; с центром округа, поселком </w:t>
      </w:r>
      <w:proofErr w:type="gramStart"/>
      <w:r w:rsidRPr="004F0F73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4F0F73">
        <w:rPr>
          <w:rFonts w:ascii="Times New Roman" w:hAnsi="Times New Roman"/>
          <w:sz w:val="28"/>
          <w:szCs w:val="28"/>
        </w:rPr>
        <w:t xml:space="preserve"> - по дороге областного значения Дарасун - Агинское - Дульдурга. </w:t>
      </w:r>
      <w:r w:rsidRPr="004F0F73">
        <w:rPr>
          <w:rFonts w:ascii="Times New Roman" w:hAnsi="Times New Roman"/>
          <w:color w:val="242424"/>
          <w:sz w:val="28"/>
          <w:szCs w:val="28"/>
        </w:rPr>
        <w:t>От районного центра Дульдурга  находится в  5</w:t>
      </w:r>
      <w:r w:rsidR="00EE7FF9">
        <w:rPr>
          <w:rFonts w:ascii="Times New Roman" w:hAnsi="Times New Roman"/>
          <w:color w:val="242424"/>
          <w:sz w:val="28"/>
          <w:szCs w:val="28"/>
        </w:rPr>
        <w:t>2</w:t>
      </w:r>
      <w:r w:rsidRPr="004F0F73">
        <w:rPr>
          <w:rFonts w:ascii="Times New Roman" w:hAnsi="Times New Roman"/>
          <w:color w:val="242424"/>
          <w:sz w:val="28"/>
          <w:szCs w:val="28"/>
        </w:rPr>
        <w:t xml:space="preserve"> км.,  окружного центра  п</w:t>
      </w:r>
      <w:proofErr w:type="gramStart"/>
      <w:r w:rsidRPr="004F0F73">
        <w:rPr>
          <w:rFonts w:ascii="Times New Roman" w:hAnsi="Times New Roman"/>
          <w:color w:val="242424"/>
          <w:sz w:val="28"/>
          <w:szCs w:val="28"/>
        </w:rPr>
        <w:t>.А</w:t>
      </w:r>
      <w:proofErr w:type="gramEnd"/>
      <w:r w:rsidRPr="004F0F73">
        <w:rPr>
          <w:rFonts w:ascii="Times New Roman" w:hAnsi="Times New Roman"/>
          <w:color w:val="242424"/>
          <w:sz w:val="28"/>
          <w:szCs w:val="28"/>
        </w:rPr>
        <w:t xml:space="preserve">гинское -  в </w:t>
      </w:r>
      <w:r w:rsidR="00EE7FF9">
        <w:rPr>
          <w:rFonts w:ascii="Times New Roman" w:hAnsi="Times New Roman"/>
          <w:color w:val="242424"/>
          <w:sz w:val="28"/>
          <w:szCs w:val="28"/>
        </w:rPr>
        <w:t>100</w:t>
      </w:r>
      <w:r w:rsidRPr="004F0F73">
        <w:rPr>
          <w:rFonts w:ascii="Times New Roman" w:hAnsi="Times New Roman"/>
          <w:color w:val="242424"/>
          <w:sz w:val="28"/>
          <w:szCs w:val="28"/>
        </w:rPr>
        <w:t xml:space="preserve"> км., в 1</w:t>
      </w:r>
      <w:r w:rsidR="00EE7FF9">
        <w:rPr>
          <w:rFonts w:ascii="Times New Roman" w:hAnsi="Times New Roman"/>
          <w:color w:val="242424"/>
          <w:sz w:val="28"/>
          <w:szCs w:val="28"/>
        </w:rPr>
        <w:t>45</w:t>
      </w:r>
      <w:r w:rsidRPr="004F0F73">
        <w:rPr>
          <w:rFonts w:ascii="Times New Roman" w:hAnsi="Times New Roman"/>
          <w:color w:val="242424"/>
          <w:sz w:val="28"/>
          <w:szCs w:val="28"/>
        </w:rPr>
        <w:t xml:space="preserve"> км (по автодороге) от железнодорожной станции   Могойтуй и в 25</w:t>
      </w:r>
      <w:r w:rsidR="00EE7FF9">
        <w:rPr>
          <w:rFonts w:ascii="Times New Roman" w:hAnsi="Times New Roman"/>
          <w:color w:val="242424"/>
          <w:sz w:val="28"/>
          <w:szCs w:val="28"/>
        </w:rPr>
        <w:t>0</w:t>
      </w:r>
      <w:r w:rsidRPr="004F0F73">
        <w:rPr>
          <w:rFonts w:ascii="Times New Roman" w:hAnsi="Times New Roman"/>
          <w:color w:val="242424"/>
          <w:sz w:val="28"/>
          <w:szCs w:val="28"/>
        </w:rPr>
        <w:t xml:space="preserve"> км от города Чита.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Размер занимаемой территории составляет </w:t>
      </w:r>
      <w:r w:rsidR="00EE7FF9">
        <w:rPr>
          <w:rFonts w:ascii="Times New Roman" w:hAnsi="Times New Roman"/>
          <w:sz w:val="28"/>
          <w:szCs w:val="28"/>
        </w:rPr>
        <w:t>38285</w:t>
      </w:r>
      <w:r w:rsidRPr="004F0F73">
        <w:rPr>
          <w:rFonts w:ascii="Times New Roman" w:hAnsi="Times New Roman"/>
          <w:sz w:val="28"/>
          <w:szCs w:val="28"/>
        </w:rPr>
        <w:t xml:space="preserve"> гектаров (</w:t>
      </w:r>
      <w:proofErr w:type="gramStart"/>
      <w:r w:rsidRPr="004F0F73">
        <w:rPr>
          <w:rFonts w:ascii="Times New Roman" w:hAnsi="Times New Roman"/>
          <w:sz w:val="28"/>
          <w:szCs w:val="28"/>
        </w:rPr>
        <w:t>га</w:t>
      </w:r>
      <w:proofErr w:type="gramEnd"/>
      <w:r w:rsidRPr="004F0F73">
        <w:rPr>
          <w:rFonts w:ascii="Times New Roman" w:hAnsi="Times New Roman"/>
          <w:sz w:val="28"/>
          <w:szCs w:val="28"/>
        </w:rPr>
        <w:t xml:space="preserve">) земли.  Расположено в лесостепной зоне. Рельеф горно-увалистый. Почва </w:t>
      </w:r>
      <w:r w:rsidRPr="004F0F73">
        <w:rPr>
          <w:rFonts w:ascii="Times New Roman" w:hAnsi="Times New Roman"/>
          <w:b/>
          <w:sz w:val="28"/>
          <w:szCs w:val="28"/>
        </w:rPr>
        <w:t>суглинистая.</w:t>
      </w:r>
      <w:r w:rsidRPr="004F0F73">
        <w:rPr>
          <w:rFonts w:ascii="Times New Roman" w:hAnsi="Times New Roman"/>
          <w:sz w:val="28"/>
          <w:szCs w:val="28"/>
        </w:rPr>
        <w:t xml:space="preserve"> Климат резко-континентальный.</w:t>
      </w:r>
    </w:p>
    <w:p w:rsidR="004F0F73" w:rsidRPr="004F0F73" w:rsidRDefault="004F0F73" w:rsidP="004F0F73">
      <w:pPr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          Маршрутных сообщений  по перевозке пассажиров</w:t>
      </w:r>
      <w:r w:rsidRPr="004F0F73">
        <w:rPr>
          <w:rFonts w:ascii="Times New Roman" w:hAnsi="Times New Roman"/>
          <w:b/>
          <w:sz w:val="28"/>
          <w:szCs w:val="28"/>
        </w:rPr>
        <w:t xml:space="preserve"> </w:t>
      </w:r>
      <w:r w:rsidRPr="004F0F73">
        <w:rPr>
          <w:rFonts w:ascii="Times New Roman" w:hAnsi="Times New Roman"/>
          <w:sz w:val="28"/>
          <w:szCs w:val="28"/>
        </w:rPr>
        <w:t xml:space="preserve">  с  окружным  и районным центрами не осуществляется. Транспортные услуги  по перевозке пассажиров оказывается населению по  системе частного извоза. </w:t>
      </w: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2.2. Социально – 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спроса.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>На территории сельского поселения «</w:t>
      </w:r>
      <w:proofErr w:type="spellStart"/>
      <w:r w:rsidR="00EE7FF9">
        <w:rPr>
          <w:rFonts w:ascii="Times New Roman" w:hAnsi="Times New Roman"/>
          <w:sz w:val="28"/>
          <w:szCs w:val="28"/>
        </w:rPr>
        <w:t>Чинда</w:t>
      </w:r>
      <w:r w:rsidRPr="004F0F73">
        <w:rPr>
          <w:rFonts w:ascii="Times New Roman" w:hAnsi="Times New Roman"/>
          <w:sz w:val="28"/>
          <w:szCs w:val="28"/>
        </w:rPr>
        <w:t>лей</w:t>
      </w:r>
      <w:proofErr w:type="spellEnd"/>
      <w:r w:rsidRPr="004F0F73">
        <w:rPr>
          <w:rFonts w:ascii="Times New Roman" w:hAnsi="Times New Roman"/>
          <w:sz w:val="28"/>
          <w:szCs w:val="28"/>
        </w:rPr>
        <w:t>» находятся СПК «</w:t>
      </w:r>
      <w:proofErr w:type="spellStart"/>
      <w:r w:rsidR="00EE7FF9">
        <w:rPr>
          <w:rFonts w:ascii="Times New Roman" w:hAnsi="Times New Roman"/>
          <w:sz w:val="28"/>
          <w:szCs w:val="28"/>
        </w:rPr>
        <w:t>Шандали</w:t>
      </w:r>
      <w:proofErr w:type="spellEnd"/>
      <w:r w:rsidRPr="004F0F73">
        <w:rPr>
          <w:rFonts w:ascii="Times New Roman" w:hAnsi="Times New Roman"/>
          <w:sz w:val="28"/>
          <w:szCs w:val="28"/>
        </w:rPr>
        <w:t>» и   бюджетные учреждения.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 В сельском поселении осуществляют свою деятельность школа, детский сад, Дом культуры,  ветеринарный участок,  врачебная амбулатория, библиотека, филиал ДЮСШ,  </w:t>
      </w:r>
      <w:r w:rsidR="009E71D5">
        <w:rPr>
          <w:rFonts w:ascii="Times New Roman" w:hAnsi="Times New Roman"/>
          <w:sz w:val="28"/>
          <w:szCs w:val="28"/>
        </w:rPr>
        <w:t>3</w:t>
      </w:r>
      <w:r w:rsidRPr="004F0F73">
        <w:rPr>
          <w:rFonts w:ascii="Times New Roman" w:hAnsi="Times New Roman"/>
          <w:sz w:val="28"/>
          <w:szCs w:val="28"/>
        </w:rPr>
        <w:t xml:space="preserve"> индивидуальных предпринима</w:t>
      </w:r>
      <w:r w:rsidR="009E71D5">
        <w:rPr>
          <w:rFonts w:ascii="Times New Roman" w:hAnsi="Times New Roman"/>
          <w:sz w:val="28"/>
          <w:szCs w:val="28"/>
        </w:rPr>
        <w:t>т</w:t>
      </w:r>
      <w:r w:rsidRPr="004F0F73">
        <w:rPr>
          <w:rFonts w:ascii="Times New Roman" w:hAnsi="Times New Roman"/>
          <w:sz w:val="28"/>
          <w:szCs w:val="28"/>
        </w:rPr>
        <w:t>ел</w:t>
      </w:r>
      <w:r w:rsidR="009E71D5">
        <w:rPr>
          <w:rFonts w:ascii="Times New Roman" w:hAnsi="Times New Roman"/>
          <w:sz w:val="28"/>
          <w:szCs w:val="28"/>
        </w:rPr>
        <w:t>я</w:t>
      </w:r>
      <w:r w:rsidRPr="004F0F73">
        <w:rPr>
          <w:rFonts w:ascii="Times New Roman" w:hAnsi="Times New Roman"/>
          <w:sz w:val="28"/>
          <w:szCs w:val="28"/>
        </w:rPr>
        <w:t xml:space="preserve">,   </w:t>
      </w:r>
      <w:r w:rsidR="009E71D5">
        <w:rPr>
          <w:rFonts w:ascii="Times New Roman" w:hAnsi="Times New Roman"/>
          <w:sz w:val="28"/>
          <w:szCs w:val="28"/>
        </w:rPr>
        <w:t>4</w:t>
      </w:r>
      <w:r w:rsidRPr="004F0F73">
        <w:rPr>
          <w:rFonts w:ascii="Times New Roman" w:hAnsi="Times New Roman"/>
          <w:sz w:val="28"/>
          <w:szCs w:val="28"/>
        </w:rPr>
        <w:t xml:space="preserve">  крестьянско-фермерских хозяйств.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lastRenderedPageBreak/>
        <w:t>Образовательная система в сельском поселении представлена в виде  общеобразовательной школы (</w:t>
      </w:r>
      <w:r w:rsidR="009E71D5">
        <w:rPr>
          <w:rFonts w:ascii="Times New Roman" w:hAnsi="Times New Roman"/>
          <w:sz w:val="28"/>
          <w:szCs w:val="28"/>
        </w:rPr>
        <w:t>200</w:t>
      </w:r>
      <w:r w:rsidRPr="004F0F73">
        <w:rPr>
          <w:rFonts w:ascii="Times New Roman" w:hAnsi="Times New Roman"/>
          <w:sz w:val="28"/>
          <w:szCs w:val="28"/>
        </w:rPr>
        <w:t xml:space="preserve"> мест),    дошкольного учреждения (на</w:t>
      </w:r>
      <w:r w:rsidR="009E71D5">
        <w:rPr>
          <w:rFonts w:ascii="Times New Roman" w:hAnsi="Times New Roman"/>
          <w:sz w:val="28"/>
          <w:szCs w:val="28"/>
        </w:rPr>
        <w:t xml:space="preserve"> 5</w:t>
      </w:r>
      <w:r w:rsidRPr="004F0F73">
        <w:rPr>
          <w:rFonts w:ascii="Times New Roman" w:hAnsi="Times New Roman"/>
          <w:sz w:val="28"/>
          <w:szCs w:val="28"/>
        </w:rPr>
        <w:t>0 мест),   детско-юношеская спортивная школа.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Учреждения здравоохранения представлены в поселении   врачебной   амбулаторией  на  5 посещений в смену. Функционируют  филиал  аптечного пункта № 15 </w:t>
      </w:r>
      <w:proofErr w:type="gramStart"/>
      <w:r w:rsidRPr="004F0F73">
        <w:rPr>
          <w:rFonts w:ascii="Times New Roman" w:hAnsi="Times New Roman"/>
          <w:sz w:val="28"/>
          <w:szCs w:val="28"/>
        </w:rPr>
        <w:t>с</w:t>
      </w:r>
      <w:proofErr w:type="gramEnd"/>
      <w:r w:rsidRPr="004F0F73">
        <w:rPr>
          <w:rFonts w:ascii="Times New Roman" w:hAnsi="Times New Roman"/>
          <w:sz w:val="28"/>
          <w:szCs w:val="28"/>
        </w:rPr>
        <w:t xml:space="preserve">. Дульдурга. </w:t>
      </w:r>
    </w:p>
    <w:p w:rsidR="004F0F73" w:rsidRPr="00B801F2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 Сельский Дом культуры - центр проведения всех культурно- массовых мероприятий села. Есть в селе сельская библиотека. </w:t>
      </w:r>
      <w:r w:rsidRPr="00B801F2">
        <w:rPr>
          <w:rFonts w:ascii="Times New Roman" w:hAnsi="Times New Roman"/>
          <w:sz w:val="28"/>
          <w:szCs w:val="28"/>
        </w:rPr>
        <w:t>Книжный фонд библиотеки составляет  1</w:t>
      </w:r>
      <w:r w:rsidR="00B801F2" w:rsidRPr="00B801F2">
        <w:rPr>
          <w:rFonts w:ascii="Times New Roman" w:hAnsi="Times New Roman"/>
          <w:sz w:val="28"/>
          <w:szCs w:val="28"/>
        </w:rPr>
        <w:t>0</w:t>
      </w:r>
      <w:r w:rsidRPr="00B801F2">
        <w:rPr>
          <w:rFonts w:ascii="Times New Roman" w:hAnsi="Times New Roman"/>
          <w:sz w:val="28"/>
          <w:szCs w:val="28"/>
        </w:rPr>
        <w:t xml:space="preserve">112 тыс. экземпляра, число пользователей  </w:t>
      </w:r>
      <w:r w:rsidR="00B801F2" w:rsidRPr="00B801F2">
        <w:rPr>
          <w:rFonts w:ascii="Times New Roman" w:hAnsi="Times New Roman"/>
          <w:sz w:val="28"/>
          <w:szCs w:val="28"/>
        </w:rPr>
        <w:t>702</w:t>
      </w:r>
      <w:r w:rsidRPr="00B801F2">
        <w:rPr>
          <w:rFonts w:ascii="Times New Roman" w:hAnsi="Times New Roman"/>
          <w:sz w:val="28"/>
          <w:szCs w:val="28"/>
        </w:rPr>
        <w:t xml:space="preserve">  человек, книга выдача  </w:t>
      </w:r>
      <w:r w:rsidR="00B801F2" w:rsidRPr="00B801F2">
        <w:rPr>
          <w:rFonts w:ascii="Times New Roman" w:hAnsi="Times New Roman"/>
          <w:sz w:val="28"/>
          <w:szCs w:val="28"/>
        </w:rPr>
        <w:t>18724</w:t>
      </w:r>
      <w:r w:rsidRPr="00B801F2">
        <w:rPr>
          <w:rFonts w:ascii="Times New Roman" w:hAnsi="Times New Roman"/>
          <w:sz w:val="28"/>
          <w:szCs w:val="28"/>
        </w:rPr>
        <w:t xml:space="preserve"> тыс. экземпляров. Всего занято в учреждениях культуры </w:t>
      </w:r>
      <w:r w:rsidR="00B801F2" w:rsidRPr="00B801F2">
        <w:rPr>
          <w:rFonts w:ascii="Times New Roman" w:hAnsi="Times New Roman"/>
          <w:sz w:val="28"/>
          <w:szCs w:val="28"/>
        </w:rPr>
        <w:t>- 3</w:t>
      </w:r>
      <w:r w:rsidRPr="00B801F2">
        <w:rPr>
          <w:rFonts w:ascii="Times New Roman" w:hAnsi="Times New Roman"/>
          <w:sz w:val="28"/>
          <w:szCs w:val="28"/>
        </w:rPr>
        <w:t xml:space="preserve">  человек.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01F2">
        <w:rPr>
          <w:rFonts w:ascii="Times New Roman" w:hAnsi="Times New Roman"/>
          <w:sz w:val="28"/>
          <w:szCs w:val="28"/>
        </w:rPr>
        <w:t xml:space="preserve"> В сельском поселении «</w:t>
      </w:r>
      <w:proofErr w:type="spellStart"/>
      <w:r w:rsidR="009E71D5" w:rsidRPr="00B801F2">
        <w:rPr>
          <w:rFonts w:ascii="Times New Roman" w:hAnsi="Times New Roman"/>
          <w:sz w:val="28"/>
          <w:szCs w:val="28"/>
        </w:rPr>
        <w:t>Чинда</w:t>
      </w:r>
      <w:r w:rsidRPr="00B801F2">
        <w:rPr>
          <w:rFonts w:ascii="Times New Roman" w:hAnsi="Times New Roman"/>
          <w:sz w:val="28"/>
          <w:szCs w:val="28"/>
        </w:rPr>
        <w:t>лей</w:t>
      </w:r>
      <w:proofErr w:type="spellEnd"/>
      <w:r w:rsidRPr="00B801F2">
        <w:rPr>
          <w:rFonts w:ascii="Times New Roman" w:hAnsi="Times New Roman"/>
          <w:sz w:val="28"/>
          <w:szCs w:val="28"/>
        </w:rPr>
        <w:t>» на 1 января 20</w:t>
      </w:r>
      <w:r w:rsidRPr="004F0F73">
        <w:rPr>
          <w:rFonts w:ascii="Times New Roman" w:hAnsi="Times New Roman"/>
          <w:sz w:val="28"/>
          <w:szCs w:val="28"/>
        </w:rPr>
        <w:t>17 года проживает  1</w:t>
      </w:r>
      <w:r w:rsidR="009E71D5">
        <w:rPr>
          <w:rFonts w:ascii="Times New Roman" w:hAnsi="Times New Roman"/>
          <w:sz w:val="28"/>
          <w:szCs w:val="28"/>
        </w:rPr>
        <w:t>046</w:t>
      </w:r>
      <w:r w:rsidRPr="004F0F73">
        <w:rPr>
          <w:rFonts w:ascii="Times New Roman" w:hAnsi="Times New Roman"/>
          <w:sz w:val="28"/>
          <w:szCs w:val="28"/>
        </w:rPr>
        <w:t xml:space="preserve"> человек. За последние три года численность населения уменьшилась.  За этот же период наблюдается увеличение рождаемости, и наблюдается естественный прирост  населения. Численность домохозяйств </w:t>
      </w:r>
      <w:r w:rsidR="009E71D5">
        <w:rPr>
          <w:rFonts w:ascii="Times New Roman" w:hAnsi="Times New Roman"/>
          <w:sz w:val="28"/>
          <w:szCs w:val="28"/>
        </w:rPr>
        <w:t>324;</w:t>
      </w:r>
    </w:p>
    <w:p w:rsidR="00B801F2" w:rsidRDefault="00B801F2" w:rsidP="004F0F73">
      <w:pPr>
        <w:pStyle w:val="31"/>
        <w:spacing w:after="0"/>
        <w:ind w:firstLine="709"/>
        <w:jc w:val="center"/>
        <w:rPr>
          <w:sz w:val="28"/>
          <w:szCs w:val="28"/>
        </w:rPr>
      </w:pPr>
    </w:p>
    <w:p w:rsidR="004F0F73" w:rsidRPr="004F0F73" w:rsidRDefault="004F0F73" w:rsidP="004F0F73">
      <w:pPr>
        <w:pStyle w:val="31"/>
        <w:spacing w:after="0"/>
        <w:ind w:firstLine="709"/>
        <w:jc w:val="center"/>
        <w:rPr>
          <w:sz w:val="28"/>
          <w:szCs w:val="28"/>
        </w:rPr>
      </w:pPr>
      <w:r w:rsidRPr="004F0F73">
        <w:rPr>
          <w:sz w:val="28"/>
          <w:szCs w:val="28"/>
        </w:rPr>
        <w:t>Перечень</w:t>
      </w:r>
    </w:p>
    <w:p w:rsidR="004F0F73" w:rsidRPr="004F0F73" w:rsidRDefault="004F0F73" w:rsidP="004F0F73">
      <w:pPr>
        <w:pStyle w:val="31"/>
        <w:spacing w:after="0"/>
        <w:ind w:firstLine="709"/>
        <w:jc w:val="center"/>
        <w:rPr>
          <w:sz w:val="28"/>
          <w:szCs w:val="28"/>
        </w:rPr>
      </w:pPr>
      <w:r w:rsidRPr="004F0F73">
        <w:rPr>
          <w:sz w:val="28"/>
          <w:szCs w:val="28"/>
        </w:rPr>
        <w:t>объектов транспортной инфраструктуры (мосты) на автомобильных дорогах до населенных пунктов, автомобильных и пешеходных мостов расположенных в границах сельского поселения «</w:t>
      </w:r>
      <w:proofErr w:type="spellStart"/>
      <w:r w:rsidR="009E71D5">
        <w:rPr>
          <w:sz w:val="28"/>
          <w:szCs w:val="28"/>
        </w:rPr>
        <w:t>Чинда</w:t>
      </w:r>
      <w:r w:rsidRPr="004F0F73">
        <w:rPr>
          <w:sz w:val="28"/>
          <w:szCs w:val="28"/>
        </w:rPr>
        <w:t>лей</w:t>
      </w:r>
      <w:proofErr w:type="spellEnd"/>
      <w:r w:rsidRPr="004F0F73">
        <w:rPr>
          <w:sz w:val="28"/>
          <w:szCs w:val="28"/>
        </w:rPr>
        <w:t>»</w:t>
      </w:r>
    </w:p>
    <w:p w:rsidR="004F0F73" w:rsidRPr="004F0F73" w:rsidRDefault="004F0F73" w:rsidP="004F0F73">
      <w:pPr>
        <w:pStyle w:val="31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674"/>
        <w:gridCol w:w="3722"/>
        <w:gridCol w:w="1495"/>
      </w:tblGrid>
      <w:tr w:rsidR="009E71D5" w:rsidRPr="004F0F73" w:rsidTr="004F0F73">
        <w:tc>
          <w:tcPr>
            <w:tcW w:w="0" w:type="auto"/>
          </w:tcPr>
          <w:p w:rsidR="004F0F73" w:rsidRPr="004F0F73" w:rsidRDefault="004F0F73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F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0F73">
              <w:rPr>
                <w:sz w:val="28"/>
                <w:szCs w:val="28"/>
              </w:rPr>
              <w:t>/</w:t>
            </w:r>
            <w:proofErr w:type="spellStart"/>
            <w:r w:rsidRPr="004F0F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F0F73" w:rsidRPr="004F0F73" w:rsidRDefault="004F0F73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4F0F73" w:rsidRPr="004F0F73" w:rsidRDefault="004F0F73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>Техническая характеристика искусственного дорожного сооружения</w:t>
            </w:r>
          </w:p>
        </w:tc>
        <w:tc>
          <w:tcPr>
            <w:tcW w:w="0" w:type="auto"/>
          </w:tcPr>
          <w:p w:rsidR="004F0F73" w:rsidRPr="004F0F73" w:rsidRDefault="004F0F73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 xml:space="preserve">Длина объекта, </w:t>
            </w:r>
            <w:proofErr w:type="gramStart"/>
            <w:r w:rsidRPr="004F0F73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E71D5" w:rsidRPr="004F0F73" w:rsidTr="004F0F73">
        <w:tc>
          <w:tcPr>
            <w:tcW w:w="0" w:type="auto"/>
          </w:tcPr>
          <w:p w:rsidR="004F0F73" w:rsidRPr="004F0F73" w:rsidRDefault="004F0F73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F73" w:rsidRPr="004F0F73" w:rsidRDefault="004F0F73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 xml:space="preserve">                   2</w:t>
            </w:r>
          </w:p>
        </w:tc>
        <w:tc>
          <w:tcPr>
            <w:tcW w:w="0" w:type="auto"/>
          </w:tcPr>
          <w:p w:rsidR="004F0F73" w:rsidRPr="004F0F73" w:rsidRDefault="004F0F73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 xml:space="preserve">                        3</w:t>
            </w:r>
          </w:p>
        </w:tc>
        <w:tc>
          <w:tcPr>
            <w:tcW w:w="0" w:type="auto"/>
          </w:tcPr>
          <w:p w:rsidR="004F0F73" w:rsidRPr="004F0F73" w:rsidRDefault="004F0F73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 xml:space="preserve">           4</w:t>
            </w:r>
          </w:p>
        </w:tc>
      </w:tr>
      <w:tr w:rsidR="009E71D5" w:rsidRPr="004F0F73" w:rsidTr="004F0F73">
        <w:tc>
          <w:tcPr>
            <w:tcW w:w="0" w:type="auto"/>
          </w:tcPr>
          <w:p w:rsidR="004F0F73" w:rsidRPr="004F0F73" w:rsidRDefault="009E71D5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F73" w:rsidRPr="004F0F73" w:rsidRDefault="004F0F73" w:rsidP="009E71D5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 xml:space="preserve">Автомобильный мост через </w:t>
            </w:r>
            <w:r w:rsidR="009E71D5">
              <w:rPr>
                <w:sz w:val="28"/>
                <w:szCs w:val="28"/>
              </w:rPr>
              <w:t xml:space="preserve">овраг </w:t>
            </w:r>
            <w:proofErr w:type="spellStart"/>
            <w:r w:rsidR="009E71D5">
              <w:rPr>
                <w:sz w:val="28"/>
                <w:szCs w:val="28"/>
              </w:rPr>
              <w:t>Даамай</w:t>
            </w:r>
            <w:proofErr w:type="spellEnd"/>
            <w:r w:rsidRPr="004F0F73">
              <w:rPr>
                <w:sz w:val="28"/>
                <w:szCs w:val="28"/>
              </w:rPr>
              <w:t xml:space="preserve">  по </w:t>
            </w:r>
            <w:proofErr w:type="spellStart"/>
            <w:r w:rsidRPr="004F0F73">
              <w:rPr>
                <w:sz w:val="28"/>
                <w:szCs w:val="28"/>
              </w:rPr>
              <w:t>ул.</w:t>
            </w:r>
            <w:r w:rsidR="009E71D5">
              <w:rPr>
                <w:sz w:val="28"/>
                <w:szCs w:val="28"/>
              </w:rPr>
              <w:t>Б.Ц.Цыренова</w:t>
            </w:r>
            <w:proofErr w:type="spellEnd"/>
          </w:p>
        </w:tc>
        <w:tc>
          <w:tcPr>
            <w:tcW w:w="0" w:type="auto"/>
          </w:tcPr>
          <w:p w:rsidR="004F0F73" w:rsidRPr="004F0F73" w:rsidRDefault="004F0F73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>деревянный настил, деревянные балки</w:t>
            </w:r>
          </w:p>
        </w:tc>
        <w:tc>
          <w:tcPr>
            <w:tcW w:w="0" w:type="auto"/>
          </w:tcPr>
          <w:p w:rsidR="004F0F73" w:rsidRPr="004F0F73" w:rsidRDefault="009E71D5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0F73" w:rsidRPr="004F0F73">
              <w:rPr>
                <w:sz w:val="28"/>
                <w:szCs w:val="28"/>
              </w:rPr>
              <w:t>5</w:t>
            </w:r>
          </w:p>
        </w:tc>
      </w:tr>
      <w:tr w:rsidR="009E71D5" w:rsidRPr="004F0F73" w:rsidTr="004F0F73">
        <w:tc>
          <w:tcPr>
            <w:tcW w:w="0" w:type="auto"/>
          </w:tcPr>
          <w:p w:rsidR="009E71D5" w:rsidRDefault="009E71D5" w:rsidP="004F0F73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E71D5" w:rsidRPr="004F0F73" w:rsidRDefault="009E71D5" w:rsidP="009E71D5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 xml:space="preserve">Автомобильный мост по </w:t>
            </w:r>
            <w:proofErr w:type="spellStart"/>
            <w:r w:rsidRPr="004F0F7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Б.Ц.Цыренова</w:t>
            </w:r>
            <w:proofErr w:type="spellEnd"/>
          </w:p>
        </w:tc>
        <w:tc>
          <w:tcPr>
            <w:tcW w:w="0" w:type="auto"/>
          </w:tcPr>
          <w:p w:rsidR="009E71D5" w:rsidRPr="004F0F73" w:rsidRDefault="009E71D5" w:rsidP="00A02666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F0F73">
              <w:rPr>
                <w:sz w:val="28"/>
                <w:szCs w:val="28"/>
              </w:rPr>
              <w:t>деревянный настил, деревянные балки</w:t>
            </w:r>
          </w:p>
        </w:tc>
        <w:tc>
          <w:tcPr>
            <w:tcW w:w="0" w:type="auto"/>
          </w:tcPr>
          <w:p w:rsidR="009E71D5" w:rsidRDefault="009E71D5" w:rsidP="009E71D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801F2" w:rsidRDefault="00B801F2" w:rsidP="004F0F73">
      <w:pPr>
        <w:pStyle w:val="afc"/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B801F2" w:rsidRDefault="00B801F2" w:rsidP="004F0F73">
      <w:pPr>
        <w:pStyle w:val="afc"/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B801F2" w:rsidRDefault="00B801F2" w:rsidP="004F0F73">
      <w:pPr>
        <w:pStyle w:val="afc"/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4F0F73" w:rsidRPr="004F0F73" w:rsidRDefault="004F0F73" w:rsidP="00B801F2">
      <w:pPr>
        <w:pStyle w:val="afc"/>
        <w:shd w:val="clear" w:color="auto" w:fill="FFFFFF"/>
        <w:ind w:firstLine="709"/>
        <w:contextualSpacing/>
        <w:rPr>
          <w:sz w:val="28"/>
          <w:szCs w:val="28"/>
        </w:rPr>
      </w:pPr>
      <w:r w:rsidRPr="004F0F73">
        <w:rPr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4F0F73">
        <w:rPr>
          <w:i/>
          <w:sz w:val="28"/>
          <w:szCs w:val="28"/>
          <w:u w:val="single"/>
        </w:rPr>
        <w:t>Автомобильный транспорт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4F0F73">
        <w:rPr>
          <w:sz w:val="28"/>
          <w:szCs w:val="28"/>
        </w:rPr>
        <w:t>Внешний транспорт на территорий сельского поселения представлен одним видом – автомобильным.</w:t>
      </w:r>
      <w:proofErr w:type="gramEnd"/>
      <w:r w:rsidRPr="004F0F73">
        <w:rPr>
          <w:sz w:val="28"/>
          <w:szCs w:val="28"/>
        </w:rPr>
        <w:t xml:space="preserve"> Внешний транспорт не имеет больших </w:t>
      </w:r>
      <w:r w:rsidRPr="004F0F73">
        <w:rPr>
          <w:sz w:val="28"/>
          <w:szCs w:val="28"/>
        </w:rPr>
        <w:lastRenderedPageBreak/>
        <w:t xml:space="preserve">объемов. Внешний транспорт имеет большое значение с точки зрения сообщения поселения районными и областными центрами и соседними районными муниципальными образованиями. Подвоз продуктов питания, хозяйственных и прочих товаров осуществляется грузовым транспортом. 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F0F73">
        <w:rPr>
          <w:sz w:val="28"/>
          <w:szCs w:val="28"/>
        </w:rPr>
        <w:t xml:space="preserve">Основным видом пассажирского транспорта поселения является автомобили, находящиеся в личном пользовании. 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F0F73">
        <w:rPr>
          <w:sz w:val="28"/>
          <w:szCs w:val="28"/>
        </w:rPr>
        <w:t>На территории сельского поселения «</w:t>
      </w:r>
      <w:proofErr w:type="spellStart"/>
      <w:r w:rsidR="009E71D5">
        <w:rPr>
          <w:sz w:val="28"/>
          <w:szCs w:val="28"/>
        </w:rPr>
        <w:t>Чинда</w:t>
      </w:r>
      <w:r w:rsidRPr="004F0F73">
        <w:rPr>
          <w:sz w:val="28"/>
          <w:szCs w:val="28"/>
        </w:rPr>
        <w:t>лей</w:t>
      </w:r>
      <w:proofErr w:type="spellEnd"/>
      <w:r w:rsidRPr="004F0F73">
        <w:rPr>
          <w:sz w:val="28"/>
          <w:szCs w:val="28"/>
        </w:rPr>
        <w:t xml:space="preserve">» отсутствует пассажирский автобус, занимающийся перевозками жителей  до районного и окружного центра.  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F0F73">
        <w:rPr>
          <w:sz w:val="28"/>
          <w:szCs w:val="28"/>
        </w:rPr>
        <w:t xml:space="preserve">Автотранспортные предприятия на территории  </w:t>
      </w:r>
      <w:r w:rsidR="009E71D5">
        <w:rPr>
          <w:sz w:val="28"/>
          <w:szCs w:val="28"/>
        </w:rPr>
        <w:t>сельского поселения</w:t>
      </w:r>
      <w:r w:rsidRPr="004F0F73">
        <w:rPr>
          <w:sz w:val="28"/>
          <w:szCs w:val="28"/>
        </w:rPr>
        <w:t xml:space="preserve"> отсутствуют. Большинство </w:t>
      </w:r>
      <w:proofErr w:type="gramStart"/>
      <w:r w:rsidRPr="004F0F73">
        <w:rPr>
          <w:sz w:val="28"/>
          <w:szCs w:val="28"/>
        </w:rPr>
        <w:t>передвижении</w:t>
      </w:r>
      <w:proofErr w:type="gramEnd"/>
      <w:r w:rsidRPr="004F0F73">
        <w:rPr>
          <w:sz w:val="28"/>
          <w:szCs w:val="28"/>
        </w:rPr>
        <w:t xml:space="preserve"> приходится на личный автотранспорт и пешеходные сообщения. 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4F0F73">
        <w:rPr>
          <w:i/>
          <w:sz w:val="28"/>
          <w:szCs w:val="28"/>
          <w:u w:val="single"/>
        </w:rPr>
        <w:t>Железнодорожный транспорт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F0F73">
        <w:rPr>
          <w:sz w:val="28"/>
          <w:szCs w:val="28"/>
        </w:rPr>
        <w:t xml:space="preserve">Железнодорожное сообщение отсутствует, ближайшая железнодорожная станция расположена в </w:t>
      </w:r>
      <w:proofErr w:type="spellStart"/>
      <w:r w:rsidRPr="004F0F73">
        <w:rPr>
          <w:sz w:val="28"/>
          <w:szCs w:val="28"/>
        </w:rPr>
        <w:t>пгт</w:t>
      </w:r>
      <w:proofErr w:type="spellEnd"/>
      <w:r w:rsidRPr="004F0F73">
        <w:rPr>
          <w:sz w:val="28"/>
          <w:szCs w:val="28"/>
        </w:rPr>
        <w:t xml:space="preserve">. Могойтуй. Население сельского поселения добирается до железнодорожной платформы общественным и личным автомобильным транспортом. 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4F0F73">
        <w:rPr>
          <w:i/>
          <w:sz w:val="28"/>
          <w:szCs w:val="28"/>
          <w:u w:val="single"/>
        </w:rPr>
        <w:t>Воздушный транспорт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F0F73">
        <w:rPr>
          <w:sz w:val="28"/>
          <w:szCs w:val="28"/>
        </w:rPr>
        <w:t xml:space="preserve">Авиасообщение с муниципальным образованием отсутствует. Ближайший аэропорт расположен в </w:t>
      </w:r>
      <w:proofErr w:type="gramStart"/>
      <w:r w:rsidRPr="004F0F73">
        <w:rPr>
          <w:sz w:val="28"/>
          <w:szCs w:val="28"/>
        </w:rPr>
        <w:t>г</w:t>
      </w:r>
      <w:proofErr w:type="gramEnd"/>
      <w:r w:rsidRPr="004F0F73">
        <w:rPr>
          <w:sz w:val="28"/>
          <w:szCs w:val="28"/>
        </w:rPr>
        <w:t xml:space="preserve">. Чита. 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4F0F73">
        <w:rPr>
          <w:i/>
          <w:sz w:val="28"/>
          <w:szCs w:val="28"/>
          <w:u w:val="single"/>
        </w:rPr>
        <w:t>Водный транспорт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F0F73">
        <w:rPr>
          <w:sz w:val="28"/>
          <w:szCs w:val="28"/>
        </w:rPr>
        <w:t>На территории сельского поселения «</w:t>
      </w:r>
      <w:proofErr w:type="spellStart"/>
      <w:r w:rsidR="001E5A59">
        <w:rPr>
          <w:sz w:val="28"/>
          <w:szCs w:val="28"/>
        </w:rPr>
        <w:t>Чиндале</w:t>
      </w:r>
      <w:r w:rsidRPr="004F0F73">
        <w:rPr>
          <w:sz w:val="28"/>
          <w:szCs w:val="28"/>
        </w:rPr>
        <w:t>й</w:t>
      </w:r>
      <w:proofErr w:type="spellEnd"/>
      <w:r w:rsidRPr="004F0F73">
        <w:rPr>
          <w:sz w:val="28"/>
          <w:szCs w:val="28"/>
        </w:rPr>
        <w:t xml:space="preserve">» водный транспорт не используется, никаких мероприятий по обеспечению водным транспортом не планируется. </w:t>
      </w: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center"/>
        <w:rPr>
          <w:sz w:val="28"/>
          <w:szCs w:val="28"/>
        </w:rPr>
      </w:pPr>
      <w:proofErr w:type="gramStart"/>
      <w:r w:rsidRPr="004F0F73">
        <w:rPr>
          <w:sz w:val="28"/>
          <w:szCs w:val="28"/>
        </w:rPr>
        <w:t>2.4 Характеристика сети дорог поселения, параметры дорожного движения (скорость, плотность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дорог.</w:t>
      </w:r>
      <w:proofErr w:type="gramEnd"/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4F0F73" w:rsidRPr="004F0F73" w:rsidRDefault="004F0F73" w:rsidP="004F0F73">
      <w:pPr>
        <w:pStyle w:val="af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F0F73">
        <w:rPr>
          <w:sz w:val="28"/>
          <w:szCs w:val="28"/>
        </w:rPr>
        <w:t xml:space="preserve">Сложившаяся </w:t>
      </w:r>
      <w:proofErr w:type="spellStart"/>
      <w:proofErr w:type="gramStart"/>
      <w:r w:rsidRPr="004F0F73">
        <w:rPr>
          <w:sz w:val="28"/>
          <w:szCs w:val="28"/>
        </w:rPr>
        <w:t>улично</w:t>
      </w:r>
      <w:proofErr w:type="spellEnd"/>
      <w:r w:rsidRPr="004F0F73">
        <w:rPr>
          <w:sz w:val="28"/>
          <w:szCs w:val="28"/>
        </w:rPr>
        <w:t xml:space="preserve"> – дорожная</w:t>
      </w:r>
      <w:proofErr w:type="gramEnd"/>
      <w:r w:rsidRPr="004F0F73">
        <w:rPr>
          <w:sz w:val="28"/>
          <w:szCs w:val="28"/>
        </w:rPr>
        <w:t xml:space="preserve"> сеть сельского поселения «</w:t>
      </w:r>
      <w:proofErr w:type="spellStart"/>
      <w:r w:rsidR="001E5A59">
        <w:rPr>
          <w:sz w:val="28"/>
          <w:szCs w:val="28"/>
        </w:rPr>
        <w:t>Чинда</w:t>
      </w:r>
      <w:r w:rsidRPr="004F0F73">
        <w:rPr>
          <w:sz w:val="28"/>
          <w:szCs w:val="28"/>
        </w:rPr>
        <w:t>лей</w:t>
      </w:r>
      <w:proofErr w:type="spellEnd"/>
      <w:r w:rsidRPr="004F0F73">
        <w:rPr>
          <w:sz w:val="28"/>
          <w:szCs w:val="28"/>
        </w:rPr>
        <w:t xml:space="preserve">» общей протяженностью </w:t>
      </w:r>
      <w:r w:rsidR="001E5A59">
        <w:rPr>
          <w:sz w:val="28"/>
          <w:szCs w:val="28"/>
        </w:rPr>
        <w:t>9,5</w:t>
      </w:r>
      <w:r w:rsidRPr="004F0F73">
        <w:rPr>
          <w:sz w:val="28"/>
          <w:szCs w:val="28"/>
        </w:rPr>
        <w:t xml:space="preserve"> км: </w:t>
      </w:r>
    </w:p>
    <w:p w:rsidR="004F0F73" w:rsidRPr="004F0F73" w:rsidRDefault="004F0F73" w:rsidP="001E5A59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>Перечень дорог общего пользования местного значения сельского поселения «</w:t>
      </w:r>
      <w:proofErr w:type="spellStart"/>
      <w:r w:rsidR="001E5A59">
        <w:rPr>
          <w:rFonts w:ascii="Times New Roman" w:hAnsi="Times New Roman"/>
          <w:iCs/>
          <w:sz w:val="28"/>
          <w:szCs w:val="28"/>
        </w:rPr>
        <w:t>Чинда</w:t>
      </w:r>
      <w:r w:rsidRPr="004F0F73">
        <w:rPr>
          <w:rFonts w:ascii="Times New Roman" w:hAnsi="Times New Roman"/>
          <w:iCs/>
          <w:sz w:val="28"/>
          <w:szCs w:val="28"/>
        </w:rPr>
        <w:t>лей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>»:</w:t>
      </w:r>
    </w:p>
    <w:tbl>
      <w:tblPr>
        <w:tblStyle w:val="a9"/>
        <w:tblW w:w="0" w:type="auto"/>
        <w:tblLayout w:type="fixed"/>
        <w:tblLook w:val="01E0"/>
      </w:tblPr>
      <w:tblGrid>
        <w:gridCol w:w="717"/>
        <w:gridCol w:w="2935"/>
        <w:gridCol w:w="3544"/>
        <w:gridCol w:w="2375"/>
      </w:tblGrid>
      <w:tr w:rsidR="001E5A59" w:rsidRPr="000350C1" w:rsidTr="00A02666">
        <w:tc>
          <w:tcPr>
            <w:tcW w:w="717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350C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0350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C1">
              <w:rPr>
                <w:rFonts w:ascii="Times New Roman" w:hAnsi="Times New Roman"/>
                <w:b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C1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50C1">
              <w:rPr>
                <w:rFonts w:ascii="Times New Roman" w:hAnsi="Times New Roman"/>
                <w:b/>
                <w:sz w:val="28"/>
                <w:szCs w:val="28"/>
              </w:rPr>
              <w:t>Протяженность</w:t>
            </w:r>
            <w:proofErr w:type="gramStart"/>
            <w:r w:rsidRPr="000350C1">
              <w:rPr>
                <w:rFonts w:ascii="Times New Roman" w:hAnsi="Times New Roman"/>
                <w:b/>
                <w:sz w:val="28"/>
                <w:szCs w:val="28"/>
              </w:rPr>
              <w:t>,к</w:t>
            </w:r>
            <w:proofErr w:type="gramEnd"/>
            <w:r w:rsidRPr="000350C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spellEnd"/>
          </w:p>
        </w:tc>
      </w:tr>
      <w:tr w:rsidR="001E5A59" w:rsidRPr="000350C1" w:rsidTr="00A02666">
        <w:tc>
          <w:tcPr>
            <w:tcW w:w="717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C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C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3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C1">
              <w:rPr>
                <w:rFonts w:ascii="Times New Roman" w:hAnsi="Times New Roman"/>
                <w:b/>
                <w:sz w:val="28"/>
                <w:szCs w:val="28"/>
              </w:rPr>
              <w:t xml:space="preserve">              4</w:t>
            </w:r>
          </w:p>
        </w:tc>
      </w:tr>
      <w:tr w:rsidR="001E5A59" w:rsidRPr="000350C1" w:rsidTr="00A02666">
        <w:trPr>
          <w:trHeight w:val="513"/>
        </w:trPr>
        <w:tc>
          <w:tcPr>
            <w:tcW w:w="717" w:type="dxa"/>
          </w:tcPr>
          <w:p w:rsidR="001E5A59" w:rsidRPr="007531CE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1C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35" w:type="dxa"/>
          </w:tcPr>
          <w:p w:rsidR="001E5A59" w:rsidRPr="007531CE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1CE">
              <w:rPr>
                <w:rFonts w:ascii="Times New Roman" w:hAnsi="Times New Roman"/>
                <w:sz w:val="28"/>
                <w:szCs w:val="28"/>
              </w:rPr>
              <w:t>Ул.Б.Ц.Цыренова</w:t>
            </w:r>
            <w:proofErr w:type="spellEnd"/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76 125 936 2  ОП МП 001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E5A59" w:rsidRPr="000350C1" w:rsidTr="00A02666">
        <w:trPr>
          <w:trHeight w:val="513"/>
        </w:trPr>
        <w:tc>
          <w:tcPr>
            <w:tcW w:w="717" w:type="dxa"/>
          </w:tcPr>
          <w:p w:rsidR="001E5A59" w:rsidRPr="007531CE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1E5A59" w:rsidRPr="007531CE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Подгорная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76 125 936  2 ОП МП 002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1E5A59" w:rsidRPr="000350C1" w:rsidTr="00A02666">
        <w:trPr>
          <w:trHeight w:val="513"/>
        </w:trPr>
        <w:tc>
          <w:tcPr>
            <w:tcW w:w="717" w:type="dxa"/>
          </w:tcPr>
          <w:p w:rsidR="001E5A59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76 125 936 2  ОП МП 003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E5A59" w:rsidRPr="000350C1" w:rsidTr="00A02666">
        <w:trPr>
          <w:trHeight w:val="513"/>
        </w:trPr>
        <w:tc>
          <w:tcPr>
            <w:tcW w:w="717" w:type="dxa"/>
          </w:tcPr>
          <w:p w:rsidR="001E5A59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1E5A59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76 125 936 2 ОП МП 004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1E5A59" w:rsidRPr="000350C1" w:rsidTr="00A02666">
        <w:trPr>
          <w:trHeight w:val="513"/>
        </w:trPr>
        <w:tc>
          <w:tcPr>
            <w:tcW w:w="717" w:type="dxa"/>
          </w:tcPr>
          <w:p w:rsidR="001E5A59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1E5A59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Стадионный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76 125 936 2 ОП МП 005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1110"/>
                <w:tab w:val="center" w:pos="1212"/>
                <w:tab w:val="left" w:pos="25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0,5</w:t>
            </w:r>
          </w:p>
        </w:tc>
      </w:tr>
      <w:tr w:rsidR="001E5A59" w:rsidRPr="000350C1" w:rsidTr="00A02666">
        <w:tc>
          <w:tcPr>
            <w:tcW w:w="717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76 125 936 2 ОП МП 006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1050"/>
                <w:tab w:val="center" w:pos="1212"/>
                <w:tab w:val="left" w:pos="25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0,5</w:t>
            </w:r>
          </w:p>
        </w:tc>
      </w:tr>
      <w:tr w:rsidR="001E5A59" w:rsidRPr="000350C1" w:rsidTr="00A02666">
        <w:tc>
          <w:tcPr>
            <w:tcW w:w="717" w:type="dxa"/>
          </w:tcPr>
          <w:p w:rsidR="001E5A59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Нагорная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76 125 936 2 ОП МП 007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1E5A59" w:rsidRPr="000350C1" w:rsidTr="00A02666">
        <w:tc>
          <w:tcPr>
            <w:tcW w:w="717" w:type="dxa"/>
          </w:tcPr>
          <w:p w:rsidR="001E5A59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Балданжабона</w:t>
            </w:r>
            <w:proofErr w:type="spellEnd"/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76 125 936 2  ОП МП 008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E5A59" w:rsidRPr="000350C1" w:rsidTr="00A02666">
        <w:tc>
          <w:tcPr>
            <w:tcW w:w="717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Юндунова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76 125 936 2 ОП МП 009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1E5A59" w:rsidRPr="000350C1" w:rsidTr="00A02666">
        <w:tc>
          <w:tcPr>
            <w:tcW w:w="717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Специалистов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176 125 936 2 ОП МП 010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1E5A59" w:rsidRPr="000350C1" w:rsidTr="00A02666">
        <w:tc>
          <w:tcPr>
            <w:tcW w:w="717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Зун-Ундур</w:t>
            </w:r>
            <w:proofErr w:type="spellEnd"/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76 125 936 2 ОП МП 011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1E5A59" w:rsidRPr="000350C1" w:rsidTr="00A02666">
        <w:tc>
          <w:tcPr>
            <w:tcW w:w="717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76 125 936  2 ОП МП 012</w:t>
            </w: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1E5A59" w:rsidRPr="000350C1" w:rsidTr="00A02666">
        <w:tc>
          <w:tcPr>
            <w:tcW w:w="717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5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1E5A59" w:rsidRPr="000350C1" w:rsidRDefault="001E5A59" w:rsidP="00A02666">
            <w:pPr>
              <w:tabs>
                <w:tab w:val="left" w:pos="25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1E5A59" w:rsidRPr="000350C1" w:rsidRDefault="001E5A59" w:rsidP="00A02666">
            <w:pPr>
              <w:tabs>
                <w:tab w:val="left" w:pos="2550"/>
              </w:tabs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C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  <w:r w:rsidRPr="000350C1">
              <w:rPr>
                <w:rFonts w:ascii="Times New Roman" w:hAnsi="Times New Roman"/>
                <w:b/>
                <w:sz w:val="28"/>
                <w:szCs w:val="28"/>
              </w:rPr>
              <w:t xml:space="preserve"> км</w:t>
            </w:r>
          </w:p>
        </w:tc>
      </w:tr>
    </w:tbl>
    <w:p w:rsidR="00B801F2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Улица </w:t>
      </w:r>
      <w:r w:rsidR="001E5A59">
        <w:rPr>
          <w:rFonts w:ascii="Times New Roman" w:hAnsi="Times New Roman"/>
          <w:sz w:val="28"/>
          <w:szCs w:val="28"/>
        </w:rPr>
        <w:t>Б.Ц.Цыренова</w:t>
      </w:r>
      <w:r w:rsidRPr="004F0F73">
        <w:rPr>
          <w:rFonts w:ascii="Times New Roman" w:hAnsi="Times New Roman"/>
          <w:sz w:val="28"/>
          <w:szCs w:val="28"/>
        </w:rPr>
        <w:t xml:space="preserve">  шириной  20  м. является  главной улицей села.  Главной пешеходной улицей является </w:t>
      </w:r>
      <w:proofErr w:type="spellStart"/>
      <w:r w:rsidRPr="004F0F73">
        <w:rPr>
          <w:rFonts w:ascii="Times New Roman" w:hAnsi="Times New Roman"/>
          <w:sz w:val="28"/>
          <w:szCs w:val="28"/>
        </w:rPr>
        <w:t>ул.</w:t>
      </w:r>
      <w:r w:rsidR="001E5A59">
        <w:rPr>
          <w:rFonts w:ascii="Times New Roman" w:hAnsi="Times New Roman"/>
          <w:sz w:val="28"/>
          <w:szCs w:val="28"/>
        </w:rPr>
        <w:t>Б.Ц.Цыренова</w:t>
      </w:r>
      <w:proofErr w:type="spellEnd"/>
      <w:r w:rsidR="001E5A59">
        <w:rPr>
          <w:rFonts w:ascii="Times New Roman" w:hAnsi="Times New Roman"/>
          <w:sz w:val="28"/>
          <w:szCs w:val="28"/>
        </w:rPr>
        <w:t>, ул. Мира</w:t>
      </w:r>
      <w:r w:rsidRPr="004F0F73">
        <w:rPr>
          <w:rFonts w:ascii="Times New Roman" w:hAnsi="Times New Roman"/>
          <w:sz w:val="28"/>
          <w:szCs w:val="28"/>
        </w:rPr>
        <w:t xml:space="preserve"> и  отрезок  ул.  </w:t>
      </w:r>
      <w:proofErr w:type="spellStart"/>
      <w:r w:rsidR="001E5A59">
        <w:rPr>
          <w:rFonts w:ascii="Times New Roman" w:hAnsi="Times New Roman"/>
          <w:sz w:val="28"/>
          <w:szCs w:val="28"/>
        </w:rPr>
        <w:t>Балданжабона</w:t>
      </w:r>
      <w:proofErr w:type="spellEnd"/>
      <w:r w:rsidRPr="004F0F73">
        <w:rPr>
          <w:rFonts w:ascii="Times New Roman" w:hAnsi="Times New Roman"/>
          <w:sz w:val="28"/>
          <w:szCs w:val="28"/>
        </w:rPr>
        <w:t>. Она предназначена для удобного доступа к основным общественным учреждениям.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Магистральными  улицами  общепоселкового значения,  связывающие транспортом жилые и коммунальные территории с общественным центром  и служащие  для проезда общественного транспорта, являются:  ул. </w:t>
      </w:r>
      <w:r w:rsidR="001E5A59">
        <w:rPr>
          <w:rFonts w:ascii="Times New Roman" w:hAnsi="Times New Roman"/>
          <w:sz w:val="28"/>
          <w:szCs w:val="28"/>
        </w:rPr>
        <w:t>Мира</w:t>
      </w:r>
      <w:r w:rsidRPr="004F0F7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1E5A59">
        <w:rPr>
          <w:rFonts w:ascii="Times New Roman" w:hAnsi="Times New Roman"/>
          <w:sz w:val="28"/>
          <w:szCs w:val="28"/>
        </w:rPr>
        <w:t>Мижидона</w:t>
      </w:r>
      <w:proofErr w:type="spellEnd"/>
      <w:r w:rsidRPr="004F0F73">
        <w:rPr>
          <w:rFonts w:ascii="Times New Roman" w:hAnsi="Times New Roman"/>
          <w:sz w:val="28"/>
          <w:szCs w:val="28"/>
        </w:rPr>
        <w:t>. Ширина этих  улиц в красных линиях  20-25м. Второстепенные  жилые улицы, переулки в красных линиях 10-15м.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F73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4F0F73">
        <w:rPr>
          <w:rFonts w:ascii="Times New Roman" w:hAnsi="Times New Roman"/>
          <w:sz w:val="28"/>
          <w:szCs w:val="28"/>
        </w:rPr>
        <w:t xml:space="preserve"> Правительства РФ от 1 декабря </w:t>
      </w:r>
      <w:smartTag w:uri="urn:schemas-microsoft-com:office:smarttags" w:element="metricconverter">
        <w:smartTagPr>
          <w:attr w:name="ProductID" w:val="1998 г"/>
        </w:smartTagPr>
        <w:r w:rsidRPr="004F0F73">
          <w:rPr>
            <w:rFonts w:ascii="Times New Roman" w:hAnsi="Times New Roman"/>
            <w:sz w:val="28"/>
            <w:szCs w:val="28"/>
          </w:rPr>
          <w:t>1998 г</w:t>
        </w:r>
      </w:smartTag>
      <w:r w:rsidRPr="004F0F73">
        <w:rPr>
          <w:rFonts w:ascii="Times New Roman" w:hAnsi="Times New Roman"/>
          <w:sz w:val="28"/>
          <w:szCs w:val="28"/>
        </w:rPr>
        <w:t xml:space="preserve">. № 1420 «Об утверждении Правил установления и использования придорожных полос федеральных автомобильных дорог общего пользования» (п. 5, а), для автомобильных дорог </w:t>
      </w:r>
      <w:r w:rsidRPr="004F0F73">
        <w:rPr>
          <w:rFonts w:ascii="Times New Roman" w:hAnsi="Times New Roman"/>
          <w:sz w:val="28"/>
          <w:szCs w:val="28"/>
          <w:lang w:val="en-US"/>
        </w:rPr>
        <w:t>IV</w:t>
      </w:r>
      <w:r w:rsidRPr="004F0F73">
        <w:rPr>
          <w:rFonts w:ascii="Times New Roman" w:hAnsi="Times New Roman"/>
          <w:sz w:val="28"/>
          <w:szCs w:val="28"/>
        </w:rPr>
        <w:t xml:space="preserve"> и </w:t>
      </w:r>
      <w:r w:rsidRPr="004F0F73">
        <w:rPr>
          <w:rFonts w:ascii="Times New Roman" w:hAnsi="Times New Roman"/>
          <w:sz w:val="28"/>
          <w:szCs w:val="28"/>
          <w:lang w:val="en-US"/>
        </w:rPr>
        <w:t>III</w:t>
      </w:r>
      <w:r w:rsidRPr="004F0F73">
        <w:rPr>
          <w:rFonts w:ascii="Times New Roman" w:hAnsi="Times New Roman"/>
          <w:sz w:val="28"/>
          <w:szCs w:val="28"/>
        </w:rPr>
        <w:t xml:space="preserve"> категорий устанавливается придорожная полоса размером </w:t>
      </w:r>
      <w:smartTag w:uri="urn:schemas-microsoft-com:office:smarttags" w:element="metricconverter">
        <w:smartTagPr>
          <w:attr w:name="ProductID" w:val="50 м"/>
        </w:smartTagPr>
        <w:r w:rsidRPr="004F0F73">
          <w:rPr>
            <w:rFonts w:ascii="Times New Roman" w:hAnsi="Times New Roman"/>
            <w:sz w:val="28"/>
            <w:szCs w:val="28"/>
          </w:rPr>
          <w:t>50 м</w:t>
        </w:r>
      </w:smartTag>
      <w:r w:rsidRPr="004F0F73">
        <w:rPr>
          <w:rFonts w:ascii="Times New Roman" w:hAnsi="Times New Roman"/>
          <w:sz w:val="28"/>
          <w:szCs w:val="28"/>
        </w:rPr>
        <w:t xml:space="preserve">. Согласно п. 9 в пределах придорожных полос запрещается строительство капитальных сооружений. Действие настоящего пункта не распространяется на объекты, находящиеся в эксплуатации.  В </w:t>
      </w:r>
      <w:r w:rsidRPr="004F0F73">
        <w:rPr>
          <w:rFonts w:ascii="Times New Roman" w:hAnsi="Times New Roman"/>
          <w:sz w:val="28"/>
          <w:szCs w:val="28"/>
        </w:rPr>
        <w:lastRenderedPageBreak/>
        <w:t xml:space="preserve">застроенной части </w:t>
      </w:r>
      <w:proofErr w:type="gramStart"/>
      <w:r w:rsidRPr="004F0F73">
        <w:rPr>
          <w:rFonts w:ascii="Times New Roman" w:hAnsi="Times New Roman"/>
          <w:sz w:val="28"/>
          <w:szCs w:val="28"/>
        </w:rPr>
        <w:t>села</w:t>
      </w:r>
      <w:proofErr w:type="gramEnd"/>
      <w:r w:rsidRPr="004F0F73">
        <w:rPr>
          <w:rFonts w:ascii="Times New Roman" w:hAnsi="Times New Roman"/>
          <w:sz w:val="28"/>
          <w:szCs w:val="28"/>
        </w:rPr>
        <w:t xml:space="preserve"> санитарные разрывы от автодорог </w:t>
      </w:r>
      <w:r w:rsidRPr="004F0F73">
        <w:rPr>
          <w:rFonts w:ascii="Times New Roman" w:hAnsi="Times New Roman"/>
          <w:sz w:val="28"/>
          <w:szCs w:val="28"/>
          <w:lang w:val="en-US"/>
        </w:rPr>
        <w:t>III</w:t>
      </w:r>
      <w:r w:rsidRPr="004F0F73">
        <w:rPr>
          <w:rFonts w:ascii="Times New Roman" w:hAnsi="Times New Roman"/>
          <w:sz w:val="28"/>
          <w:szCs w:val="28"/>
        </w:rPr>
        <w:t xml:space="preserve"> и </w:t>
      </w:r>
      <w:r w:rsidRPr="004F0F73">
        <w:rPr>
          <w:rFonts w:ascii="Times New Roman" w:hAnsi="Times New Roman"/>
          <w:sz w:val="28"/>
          <w:szCs w:val="28"/>
          <w:lang w:val="en-US"/>
        </w:rPr>
        <w:t>IV</w:t>
      </w:r>
      <w:r w:rsidRPr="004F0F73">
        <w:rPr>
          <w:rFonts w:ascii="Times New Roman" w:hAnsi="Times New Roman"/>
          <w:sz w:val="28"/>
          <w:szCs w:val="28"/>
        </w:rPr>
        <w:t xml:space="preserve"> технической категории сохраняются в существующих пределах.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 xml:space="preserve">Обслуживание дорог осуществляется </w:t>
      </w:r>
      <w:proofErr w:type="spellStart"/>
      <w:r w:rsidRPr="004F0F73">
        <w:rPr>
          <w:rFonts w:ascii="Times New Roman" w:hAnsi="Times New Roman"/>
          <w:iCs/>
          <w:sz w:val="28"/>
          <w:szCs w:val="28"/>
        </w:rPr>
        <w:t>Дульдургинским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 xml:space="preserve">  ДРСУ</w:t>
      </w:r>
      <w:r w:rsidRPr="004F0F73">
        <w:rPr>
          <w:rFonts w:ascii="Times New Roman" w:hAnsi="Times New Roman"/>
          <w:b/>
          <w:iCs/>
          <w:sz w:val="28"/>
          <w:szCs w:val="28"/>
        </w:rPr>
        <w:t>,</w:t>
      </w:r>
      <w:r w:rsidRPr="004F0F73">
        <w:rPr>
          <w:rFonts w:ascii="Times New Roman" w:hAnsi="Times New Roman"/>
          <w:iCs/>
          <w:sz w:val="28"/>
          <w:szCs w:val="28"/>
        </w:rPr>
        <w:t xml:space="preserve"> подрядными организациями по муниципальным контрактам на выполнение комплекса работ по содержанию автомобильных дорог на территории СП «</w:t>
      </w:r>
      <w:proofErr w:type="spellStart"/>
      <w:r w:rsidR="001E5A59">
        <w:rPr>
          <w:rFonts w:ascii="Times New Roman" w:hAnsi="Times New Roman"/>
          <w:iCs/>
          <w:sz w:val="28"/>
          <w:szCs w:val="28"/>
        </w:rPr>
        <w:t>Чинда</w:t>
      </w:r>
      <w:r w:rsidRPr="004F0F73">
        <w:rPr>
          <w:rFonts w:ascii="Times New Roman" w:hAnsi="Times New Roman"/>
          <w:iCs/>
          <w:sz w:val="28"/>
          <w:szCs w:val="28"/>
        </w:rPr>
        <w:t>лей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 xml:space="preserve">» и договоров с индивидуальными предпринимателями. В состав работ   входит </w:t>
      </w:r>
      <w:proofErr w:type="spellStart"/>
      <w:r w:rsidRPr="004F0F73">
        <w:rPr>
          <w:rFonts w:ascii="Times New Roman" w:hAnsi="Times New Roman"/>
          <w:sz w:val="28"/>
          <w:szCs w:val="28"/>
        </w:rPr>
        <w:t>противогололедная</w:t>
      </w:r>
      <w:proofErr w:type="spellEnd"/>
      <w:r w:rsidRPr="004F0F73">
        <w:rPr>
          <w:rFonts w:ascii="Times New Roman" w:hAnsi="Times New Roman"/>
          <w:sz w:val="28"/>
          <w:szCs w:val="28"/>
        </w:rPr>
        <w:t xml:space="preserve"> подсыпка перекрестков в зимний период, расчистка снежных заносов, профилирование обочин и улиц в летний период, ремонт улиц, обновление дорожных знаков, </w:t>
      </w:r>
      <w:proofErr w:type="spellStart"/>
      <w:r w:rsidRPr="004F0F73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4F0F73">
        <w:rPr>
          <w:rFonts w:ascii="Times New Roman" w:hAnsi="Times New Roman"/>
          <w:sz w:val="28"/>
          <w:szCs w:val="28"/>
        </w:rPr>
        <w:t xml:space="preserve"> улиц, ремонтные работы по уличному освещению. Проверка качества выполнения работ осуществляется по согласованному графику.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t>Развитие экономики поселения во многом определяется эффективностью</w:t>
      </w:r>
      <w:r w:rsidR="001E5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F73">
        <w:rPr>
          <w:rFonts w:ascii="Times New Roman" w:hAnsi="Times New Roman"/>
          <w:color w:val="000000"/>
          <w:sz w:val="28"/>
          <w:szCs w:val="28"/>
        </w:rPr>
        <w:t xml:space="preserve">функционирования автомобильного транспорта, которая зависит от уровня развития и состояния </w:t>
      </w:r>
      <w:proofErr w:type="gramStart"/>
      <w:r w:rsidRPr="004F0F73">
        <w:rPr>
          <w:rFonts w:ascii="Times New Roman" w:hAnsi="Times New Roman"/>
          <w:color w:val="000000"/>
          <w:sz w:val="28"/>
          <w:szCs w:val="28"/>
        </w:rPr>
        <w:t>сети</w:t>
      </w:r>
      <w:proofErr w:type="gramEnd"/>
      <w:r w:rsidRPr="004F0F73"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t xml:space="preserve">Учитывая </w:t>
      </w:r>
      <w:proofErr w:type="gramStart"/>
      <w:r w:rsidRPr="004F0F73">
        <w:rPr>
          <w:rFonts w:ascii="Times New Roman" w:hAnsi="Times New Roman"/>
          <w:color w:val="000000"/>
          <w:sz w:val="28"/>
          <w:szCs w:val="28"/>
        </w:rPr>
        <w:t>вышеизложенное</w:t>
      </w:r>
      <w:proofErr w:type="gramEnd"/>
      <w:r w:rsidRPr="004F0F73">
        <w:rPr>
          <w:rFonts w:ascii="Times New Roman" w:hAnsi="Times New Roman"/>
          <w:color w:val="000000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t>Основные местные автомобильные дороги выполняют связующие функции между улицами и отдельными объектами населенных пунктов Поселения.</w:t>
      </w:r>
    </w:p>
    <w:p w:rsidR="004F0F73" w:rsidRPr="004F0F73" w:rsidRDefault="004F0F73" w:rsidP="004F0F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4F0F73" w:rsidRPr="004F0F73" w:rsidRDefault="004F0F73" w:rsidP="004F0F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E5A59" w:rsidRDefault="004F0F73" w:rsidP="001E5A59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 xml:space="preserve">2.5. Анализ состава парка транспортных средств и уровня автомобилизации </w:t>
      </w:r>
      <w:proofErr w:type="gramStart"/>
      <w:r w:rsidRPr="004F0F73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4F0F73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4F0F73">
        <w:rPr>
          <w:rFonts w:ascii="Times New Roman" w:hAnsi="Times New Roman"/>
          <w:iCs/>
          <w:sz w:val="28"/>
          <w:szCs w:val="28"/>
        </w:rPr>
        <w:t>поселений</w:t>
      </w:r>
      <w:proofErr w:type="gramEnd"/>
      <w:r w:rsidRPr="004F0F73">
        <w:rPr>
          <w:rFonts w:ascii="Times New Roman" w:hAnsi="Times New Roman"/>
          <w:iCs/>
          <w:sz w:val="28"/>
          <w:szCs w:val="28"/>
        </w:rPr>
        <w:t>, обеспеченность парковками (парковочными местами).</w:t>
      </w:r>
    </w:p>
    <w:p w:rsidR="004F0F73" w:rsidRPr="004F0F73" w:rsidRDefault="004F0F73" w:rsidP="00B801F2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4F0F73">
        <w:rPr>
          <w:rFonts w:ascii="Times New Roman" w:hAnsi="Times New Roman"/>
          <w:color w:val="242424"/>
          <w:sz w:val="28"/>
          <w:szCs w:val="28"/>
        </w:rPr>
        <w:t>По данным</w:t>
      </w:r>
      <w:r w:rsidR="001E5A59">
        <w:rPr>
          <w:rFonts w:ascii="Times New Roman" w:hAnsi="Times New Roman"/>
          <w:color w:val="242424"/>
          <w:sz w:val="28"/>
          <w:szCs w:val="28"/>
        </w:rPr>
        <w:t xml:space="preserve"> ОП</w:t>
      </w:r>
      <w:r w:rsidR="001823D8">
        <w:rPr>
          <w:rFonts w:ascii="Times New Roman" w:hAnsi="Times New Roman"/>
          <w:color w:val="242424"/>
          <w:sz w:val="28"/>
          <w:szCs w:val="28"/>
        </w:rPr>
        <w:t xml:space="preserve"> «Агинский» </w:t>
      </w:r>
      <w:r w:rsidR="001E5A59"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4F0F73">
        <w:rPr>
          <w:rFonts w:ascii="Times New Roman" w:hAnsi="Times New Roman"/>
          <w:color w:val="242424"/>
          <w:sz w:val="28"/>
          <w:szCs w:val="28"/>
        </w:rPr>
        <w:t xml:space="preserve">МВД России по </w:t>
      </w:r>
      <w:proofErr w:type="spellStart"/>
      <w:r w:rsidRPr="004F0F73">
        <w:rPr>
          <w:rFonts w:ascii="Times New Roman" w:hAnsi="Times New Roman"/>
          <w:color w:val="242424"/>
          <w:sz w:val="28"/>
          <w:szCs w:val="28"/>
        </w:rPr>
        <w:t>Дульдургинскому</w:t>
      </w:r>
      <w:proofErr w:type="spellEnd"/>
      <w:r w:rsidRPr="004F0F73">
        <w:rPr>
          <w:rFonts w:ascii="Times New Roman" w:hAnsi="Times New Roman"/>
          <w:color w:val="242424"/>
          <w:sz w:val="28"/>
          <w:szCs w:val="28"/>
        </w:rPr>
        <w:t xml:space="preserve"> району  автомобильный парк в поселении преимущественно состоит из легковых автомобилей, в подавляющем большинстве принадлежащих частным лицам. В целом за период 2014 – 2017 годы, отмечается рост количества транспортных средств. </w:t>
      </w:r>
    </w:p>
    <w:p w:rsidR="004F0F73" w:rsidRPr="004F0F73" w:rsidRDefault="004F0F73" w:rsidP="001823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 xml:space="preserve">На территории сельского поселения отсутствует специализированные   гаражные автостоянки. В  </w:t>
      </w:r>
      <w:proofErr w:type="spellStart"/>
      <w:r w:rsidRPr="004F0F73">
        <w:rPr>
          <w:rFonts w:ascii="Times New Roman" w:hAnsi="Times New Roman"/>
          <w:iCs/>
          <w:sz w:val="28"/>
          <w:szCs w:val="28"/>
        </w:rPr>
        <w:t>с</w:t>
      </w:r>
      <w:proofErr w:type="gramStart"/>
      <w:r w:rsidRPr="004F0F73">
        <w:rPr>
          <w:rFonts w:ascii="Times New Roman" w:hAnsi="Times New Roman"/>
          <w:iCs/>
          <w:sz w:val="28"/>
          <w:szCs w:val="28"/>
        </w:rPr>
        <w:t>.</w:t>
      </w:r>
      <w:r w:rsidR="001823D8">
        <w:rPr>
          <w:rFonts w:ascii="Times New Roman" w:hAnsi="Times New Roman"/>
          <w:iCs/>
          <w:sz w:val="28"/>
          <w:szCs w:val="28"/>
        </w:rPr>
        <w:t>Ч</w:t>
      </w:r>
      <w:proofErr w:type="gramEnd"/>
      <w:r w:rsidR="001823D8">
        <w:rPr>
          <w:rFonts w:ascii="Times New Roman" w:hAnsi="Times New Roman"/>
          <w:iCs/>
          <w:sz w:val="28"/>
          <w:szCs w:val="28"/>
        </w:rPr>
        <w:t>инда</w:t>
      </w:r>
      <w:r w:rsidRPr="004F0F73">
        <w:rPr>
          <w:rFonts w:ascii="Times New Roman" w:hAnsi="Times New Roman"/>
          <w:iCs/>
          <w:sz w:val="28"/>
          <w:szCs w:val="28"/>
        </w:rPr>
        <w:t>лей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 xml:space="preserve">  преобладают частные домовладения, гаражи и стоянки автомобилей расположены на частных земельных участках. </w:t>
      </w:r>
      <w:r w:rsidRPr="004F0F73">
        <w:rPr>
          <w:rFonts w:ascii="Times New Roman" w:hAnsi="Times New Roman"/>
          <w:color w:val="000000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  <w:r w:rsidRPr="004F0F73">
        <w:rPr>
          <w:rFonts w:ascii="Times New Roman" w:hAnsi="Times New Roman"/>
          <w:sz w:val="28"/>
          <w:szCs w:val="28"/>
        </w:rPr>
        <w:t xml:space="preserve"> Имеются у всех объектов социальной инфраструктуры и у административных зданий хозяйствующих организаций не</w:t>
      </w:r>
      <w:r w:rsidR="00B801F2">
        <w:rPr>
          <w:rFonts w:ascii="Times New Roman" w:hAnsi="Times New Roman"/>
          <w:sz w:val="28"/>
          <w:szCs w:val="28"/>
        </w:rPr>
        <w:t xml:space="preserve"> </w:t>
      </w:r>
      <w:r w:rsidRPr="004F0F73">
        <w:rPr>
          <w:rFonts w:ascii="Times New Roman" w:hAnsi="Times New Roman"/>
          <w:sz w:val="28"/>
          <w:szCs w:val="28"/>
        </w:rPr>
        <w:t xml:space="preserve">обустроенные парковочные места.      </w:t>
      </w:r>
    </w:p>
    <w:p w:rsidR="004F0F73" w:rsidRPr="004F0F73" w:rsidRDefault="004F0F73" w:rsidP="001823D8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>2.6. Характеристика работы транспортных средств общего пользования, включая анализ пассажиропотока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 xml:space="preserve">Обслуживание населения общественным транспортом не осуществляется.   </w:t>
      </w:r>
      <w:r w:rsidRPr="004F0F73">
        <w:rPr>
          <w:rFonts w:ascii="Times New Roman" w:hAnsi="Times New Roman"/>
          <w:sz w:val="28"/>
          <w:szCs w:val="28"/>
        </w:rPr>
        <w:t>Автобусное движение между  райцентром и краевым центром не организовано.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lastRenderedPageBreak/>
        <w:t xml:space="preserve"> 2.7. Характеристика условий</w:t>
      </w:r>
      <w:r w:rsidRPr="004F0F73">
        <w:rPr>
          <w:rFonts w:ascii="Times New Roman" w:hAnsi="Times New Roman"/>
          <w:iCs/>
          <w:sz w:val="28"/>
          <w:szCs w:val="28"/>
        </w:rPr>
        <w:tab/>
        <w:t xml:space="preserve"> пешеходного и велосипедного передвижения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 xml:space="preserve">Для передвижения пешеходов </w:t>
      </w:r>
      <w:proofErr w:type="gramStart"/>
      <w:r w:rsidRPr="004F0F73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4F0F73">
        <w:rPr>
          <w:rFonts w:ascii="Times New Roman" w:hAnsi="Times New Roman"/>
          <w:iCs/>
          <w:sz w:val="28"/>
          <w:szCs w:val="28"/>
        </w:rPr>
        <w:t xml:space="preserve"> с. </w:t>
      </w:r>
      <w:proofErr w:type="spellStart"/>
      <w:r w:rsidR="001823D8">
        <w:rPr>
          <w:rFonts w:ascii="Times New Roman" w:hAnsi="Times New Roman"/>
          <w:iCs/>
          <w:sz w:val="28"/>
          <w:szCs w:val="28"/>
        </w:rPr>
        <w:t>Чинда</w:t>
      </w:r>
      <w:r w:rsidRPr="004F0F73">
        <w:rPr>
          <w:rFonts w:ascii="Times New Roman" w:hAnsi="Times New Roman"/>
          <w:iCs/>
          <w:sz w:val="28"/>
          <w:szCs w:val="28"/>
        </w:rPr>
        <w:t>лей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 xml:space="preserve">  тротуаров нет.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 xml:space="preserve">Специализированные дорожки для велосипедного передвижения на территории сельского поселения  </w:t>
      </w:r>
      <w:proofErr w:type="spellStart"/>
      <w:r w:rsidR="001823D8">
        <w:rPr>
          <w:rFonts w:ascii="Times New Roman" w:hAnsi="Times New Roman"/>
          <w:iCs/>
          <w:sz w:val="28"/>
          <w:szCs w:val="28"/>
        </w:rPr>
        <w:t>Чиндалей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 xml:space="preserve">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                    </w:t>
      </w:r>
      <w:r w:rsidRPr="004F0F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>На территории сельского поселения «</w:t>
      </w:r>
      <w:proofErr w:type="spellStart"/>
      <w:r w:rsidR="001823D8">
        <w:rPr>
          <w:rFonts w:ascii="Times New Roman" w:hAnsi="Times New Roman"/>
          <w:iCs/>
          <w:sz w:val="28"/>
          <w:szCs w:val="28"/>
        </w:rPr>
        <w:t>Чинда</w:t>
      </w:r>
      <w:r w:rsidRPr="004F0F73">
        <w:rPr>
          <w:rFonts w:ascii="Times New Roman" w:hAnsi="Times New Roman"/>
          <w:iCs/>
          <w:sz w:val="28"/>
          <w:szCs w:val="28"/>
        </w:rPr>
        <w:t>лей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>» нах</w:t>
      </w:r>
      <w:r w:rsidR="001823D8">
        <w:rPr>
          <w:rFonts w:ascii="Times New Roman" w:hAnsi="Times New Roman"/>
          <w:iCs/>
          <w:sz w:val="28"/>
          <w:szCs w:val="28"/>
        </w:rPr>
        <w:t>одится СПК «</w:t>
      </w:r>
      <w:proofErr w:type="spellStart"/>
      <w:r w:rsidR="001823D8">
        <w:rPr>
          <w:rFonts w:ascii="Times New Roman" w:hAnsi="Times New Roman"/>
          <w:iCs/>
          <w:sz w:val="28"/>
          <w:szCs w:val="28"/>
        </w:rPr>
        <w:t>Шандали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 xml:space="preserve">».  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F0F73">
        <w:rPr>
          <w:rFonts w:ascii="Times New Roman" w:hAnsi="Times New Roman"/>
          <w:iCs/>
          <w:sz w:val="28"/>
          <w:szCs w:val="28"/>
        </w:rPr>
        <w:t>Жилищно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 xml:space="preserve"> – коммунальное хозяйство обслуживает  </w:t>
      </w:r>
      <w:r w:rsidR="006756DE">
        <w:rPr>
          <w:rFonts w:ascii="Times New Roman" w:hAnsi="Times New Roman"/>
          <w:iCs/>
          <w:sz w:val="28"/>
          <w:szCs w:val="28"/>
        </w:rPr>
        <w:t>73</w:t>
      </w:r>
      <w:r w:rsidRPr="004F0F73">
        <w:rPr>
          <w:rFonts w:ascii="Times New Roman" w:hAnsi="Times New Roman"/>
          <w:iCs/>
          <w:sz w:val="28"/>
          <w:szCs w:val="28"/>
        </w:rPr>
        <w:t xml:space="preserve">58  кв.м. общей площади  организаций и учреждении, </w:t>
      </w:r>
      <w:r w:rsidR="006756DE">
        <w:rPr>
          <w:rFonts w:ascii="Times New Roman" w:hAnsi="Times New Roman"/>
          <w:iCs/>
          <w:sz w:val="28"/>
          <w:szCs w:val="28"/>
        </w:rPr>
        <w:t>1</w:t>
      </w:r>
      <w:r w:rsidRPr="004F0F73">
        <w:rPr>
          <w:rFonts w:ascii="Times New Roman" w:hAnsi="Times New Roman"/>
          <w:iCs/>
          <w:sz w:val="28"/>
          <w:szCs w:val="28"/>
        </w:rPr>
        <w:t xml:space="preserve"> котельн</w:t>
      </w:r>
      <w:r w:rsidR="006756DE">
        <w:rPr>
          <w:rFonts w:ascii="Times New Roman" w:hAnsi="Times New Roman"/>
          <w:iCs/>
          <w:sz w:val="28"/>
          <w:szCs w:val="28"/>
        </w:rPr>
        <w:t>ая</w:t>
      </w:r>
      <w:proofErr w:type="gramStart"/>
      <w:r w:rsidRPr="004F0F73"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 w:rsidRPr="004F0F73">
        <w:rPr>
          <w:rFonts w:ascii="Times New Roman" w:hAnsi="Times New Roman"/>
          <w:iCs/>
          <w:sz w:val="28"/>
          <w:szCs w:val="28"/>
        </w:rPr>
        <w:t xml:space="preserve"> про</w:t>
      </w:r>
      <w:r w:rsidR="006756DE">
        <w:rPr>
          <w:rFonts w:ascii="Times New Roman" w:hAnsi="Times New Roman"/>
          <w:iCs/>
          <w:sz w:val="28"/>
          <w:szCs w:val="28"/>
        </w:rPr>
        <w:t>тяженность   тепловых сетей -  1,5</w:t>
      </w:r>
      <w:r w:rsidRPr="004F0F73">
        <w:rPr>
          <w:rFonts w:ascii="Times New Roman" w:hAnsi="Times New Roman"/>
          <w:iCs/>
          <w:sz w:val="28"/>
          <w:szCs w:val="28"/>
        </w:rPr>
        <w:t xml:space="preserve"> км.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>2.9. Анализ уровня безопасности дорожного движения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 xml:space="preserve">Ситуация, связанная с аварийностью на транспорте, низменно сохраняет актуальность в связи с несоответствием </w:t>
      </w:r>
      <w:proofErr w:type="spellStart"/>
      <w:proofErr w:type="gramStart"/>
      <w:r w:rsidRPr="004F0F73">
        <w:rPr>
          <w:rFonts w:ascii="Times New Roman" w:hAnsi="Times New Roman"/>
          <w:iCs/>
          <w:sz w:val="28"/>
          <w:szCs w:val="28"/>
        </w:rPr>
        <w:t>дорожно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 xml:space="preserve"> – транспортной</w:t>
      </w:r>
      <w:proofErr w:type="gramEnd"/>
      <w:r w:rsidRPr="004F0F73">
        <w:rPr>
          <w:rFonts w:ascii="Times New Roman" w:hAnsi="Times New Roman"/>
          <w:iCs/>
          <w:sz w:val="28"/>
          <w:szCs w:val="28"/>
        </w:rPr>
        <w:t xml:space="preserve">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 xml:space="preserve">Для эффективного решения проблем, связанных с </w:t>
      </w:r>
      <w:proofErr w:type="spellStart"/>
      <w:r w:rsidRPr="004F0F73">
        <w:rPr>
          <w:rFonts w:ascii="Times New Roman" w:hAnsi="Times New Roman"/>
          <w:iCs/>
          <w:sz w:val="28"/>
          <w:szCs w:val="28"/>
        </w:rPr>
        <w:t>дорожно</w:t>
      </w:r>
      <w:proofErr w:type="spellEnd"/>
      <w:r w:rsidRPr="004F0F73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4F0F73">
        <w:rPr>
          <w:rFonts w:ascii="Times New Roman" w:hAnsi="Times New Roman"/>
          <w:iCs/>
          <w:sz w:val="28"/>
          <w:szCs w:val="28"/>
        </w:rPr>
        <w:t>–т</w:t>
      </w:r>
      <w:proofErr w:type="gramEnd"/>
      <w:r w:rsidRPr="004F0F73">
        <w:rPr>
          <w:rFonts w:ascii="Times New Roman" w:hAnsi="Times New Roman"/>
          <w:iCs/>
          <w:sz w:val="28"/>
          <w:szCs w:val="28"/>
        </w:rPr>
        <w:t xml:space="preserve">ранспортной аварийностью, непрерывно обеспечивать системный подход к реализации мероприятий по повышению безопасности дорожного движения. </w:t>
      </w: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 xml:space="preserve">Интенсивность потока автомобильного транспорта через территорию сельского поселения ежегодно возрастает. Предполагается дальнейший рост пассажирского и грузового транспорта.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lastRenderedPageBreak/>
        <w:t>Рассмотрим характерные факторы, неблагоприятно влияющие на окружающую среду и здоровье.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0F73">
        <w:rPr>
          <w:rFonts w:ascii="Times New Roman" w:hAnsi="Times New Roman" w:cs="Times New Roman"/>
          <w:iCs/>
          <w:sz w:val="28"/>
          <w:szCs w:val="28"/>
        </w:rPr>
        <w:t>Загрязнение атмосферы.</w:t>
      </w:r>
      <w:r w:rsidRPr="004F0F73">
        <w:rPr>
          <w:rFonts w:ascii="Times New Roman" w:hAnsi="Times New Roman" w:cs="Times New Roman"/>
          <w:sz w:val="28"/>
          <w:szCs w:val="28"/>
        </w:rPr>
        <w:t xml:space="preserve"> Выброс в воздух дыма и газообразных загрязняющих веществ (</w:t>
      </w:r>
      <w:proofErr w:type="spellStart"/>
      <w:r w:rsidRPr="004F0F73">
        <w:rPr>
          <w:rFonts w:ascii="Times New Roman" w:hAnsi="Times New Roman" w:cs="Times New Roman"/>
          <w:sz w:val="28"/>
          <w:szCs w:val="28"/>
        </w:rPr>
        <w:t>диоксин</w:t>
      </w:r>
      <w:proofErr w:type="spellEnd"/>
      <w:r w:rsidRPr="004F0F73">
        <w:rPr>
          <w:rFonts w:ascii="Times New Roman" w:hAnsi="Times New Roman" w:cs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4F0F73">
        <w:rPr>
          <w:rFonts w:ascii="Times New Roman" w:hAnsi="Times New Roman" w:cs="Times New Roman"/>
          <w:sz w:val="28"/>
          <w:szCs w:val="28"/>
        </w:rPr>
        <w:t>распираторным</w:t>
      </w:r>
      <w:proofErr w:type="spellEnd"/>
      <w:r w:rsidRPr="004F0F73">
        <w:rPr>
          <w:rFonts w:ascii="Times New Roman" w:hAnsi="Times New Roman" w:cs="Times New Roman"/>
          <w:sz w:val="28"/>
          <w:szCs w:val="28"/>
        </w:rPr>
        <w:t xml:space="preserve"> аллергическим заболеваниям.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iCs/>
          <w:sz w:val="28"/>
          <w:szCs w:val="28"/>
        </w:rPr>
        <w:t>Воздействие шума</w:t>
      </w:r>
      <w:r w:rsidRPr="004F0F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F0F73">
        <w:rPr>
          <w:rFonts w:ascii="Times New Roman" w:hAnsi="Times New Roman" w:cs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4F0F7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4F0F73">
        <w:rPr>
          <w:rFonts w:ascii="Times New Roman" w:hAnsi="Times New Roman" w:cs="Times New Roman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4F0F73">
        <w:rPr>
          <w:rFonts w:ascii="Times New Roman" w:hAnsi="Times New Roman" w:cs="Times New Roman"/>
          <w:sz w:val="28"/>
          <w:szCs w:val="28"/>
        </w:rPr>
        <w:t>дорожно-транспортно</w:t>
      </w:r>
      <w:proofErr w:type="gramEnd"/>
      <w:r w:rsidRPr="004F0F73">
        <w:rPr>
          <w:rFonts w:ascii="Times New Roman" w:hAnsi="Times New Roman" w:cs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S2"/>
        <w:ind w:firstLine="709"/>
        <w:jc w:val="both"/>
        <w:rPr>
          <w:lang w:val="ru-RU"/>
        </w:rPr>
      </w:pPr>
      <w:r w:rsidRPr="004F0F73">
        <w:rPr>
          <w:lang w:val="ru-RU"/>
        </w:rPr>
        <w:t>Технико-экономические показ</w:t>
      </w:r>
      <w:r w:rsidR="006756DE">
        <w:rPr>
          <w:lang w:val="ru-RU"/>
        </w:rPr>
        <w:t xml:space="preserve">атели генерального плана села  </w:t>
      </w:r>
      <w:proofErr w:type="spellStart"/>
      <w:r w:rsidR="006756DE">
        <w:rPr>
          <w:lang w:val="ru-RU"/>
        </w:rPr>
        <w:t>Чинда</w:t>
      </w:r>
      <w:r w:rsidRPr="004F0F73">
        <w:rPr>
          <w:lang w:val="ru-RU"/>
        </w:rPr>
        <w:t>лей</w:t>
      </w:r>
      <w:proofErr w:type="spellEnd"/>
      <w:r w:rsidRPr="004F0F73">
        <w:rPr>
          <w:lang w:val="ru-RU"/>
        </w:rPr>
        <w:t xml:space="preserve"> муниципального района «</w:t>
      </w:r>
      <w:proofErr w:type="spellStart"/>
      <w:r w:rsidRPr="004F0F73">
        <w:rPr>
          <w:lang w:val="ru-RU"/>
        </w:rPr>
        <w:t>Дульдургинский</w:t>
      </w:r>
      <w:proofErr w:type="spellEnd"/>
      <w:r w:rsidRPr="004F0F73">
        <w:rPr>
          <w:lang w:val="ru-RU"/>
        </w:rPr>
        <w:t xml:space="preserve"> район»: </w:t>
      </w:r>
    </w:p>
    <w:p w:rsidR="004F0F73" w:rsidRPr="004F0F73" w:rsidRDefault="004F0F73" w:rsidP="004F0F73">
      <w:pPr>
        <w:pStyle w:val="S2"/>
        <w:ind w:firstLine="709"/>
        <w:jc w:val="both"/>
        <w:rPr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559"/>
        <w:gridCol w:w="1843"/>
        <w:gridCol w:w="1701"/>
      </w:tblGrid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 xml:space="preserve">Единица 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Современное состояние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на 2017 г.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Расчетный срок</w:t>
            </w:r>
          </w:p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F0F73">
                <w:rPr>
                  <w:rFonts w:ascii="Times New Roman" w:hAnsi="Times New Roman"/>
                  <w:bCs/>
                  <w:sz w:val="28"/>
                  <w:szCs w:val="28"/>
                </w:rPr>
                <w:t>2025 г</w:t>
              </w:r>
            </w:smartTag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Протяженность линий общественного пассажирского транспорта (автобус)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proofErr w:type="gramEnd"/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 xml:space="preserve"> двойного пути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 xml:space="preserve">Протяженность </w:t>
            </w: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магистральных улиц и </w:t>
            </w:r>
            <w:proofErr w:type="spellStart"/>
            <w:proofErr w:type="gramStart"/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дорог-всего</w:t>
            </w:r>
            <w:proofErr w:type="spellEnd"/>
            <w:proofErr w:type="gramEnd"/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-магистральных дорог скоростного движения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-магистральных дорог регулируемого движения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-магистральных улиц  общепоселкового  значения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-магистральных улиц  районного  значения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 xml:space="preserve">Общая протяженность улично-дорожной сети 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4F0F73" w:rsidRPr="004F0F73" w:rsidRDefault="006756DE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4F0F73" w:rsidRPr="004F0F73" w:rsidRDefault="006756DE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9,5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В том числе с усовершенствованным покрытием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-«-</w:t>
            </w:r>
          </w:p>
        </w:tc>
        <w:tc>
          <w:tcPr>
            <w:tcW w:w="1843" w:type="dxa"/>
          </w:tcPr>
          <w:p w:rsidR="004F0F73" w:rsidRPr="004F0F73" w:rsidRDefault="006756DE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0F73" w:rsidRPr="004F0F73" w:rsidRDefault="006756DE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9,5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Из общей протяженности улиц и дорог улицы и дороги, не удовлетворяющие пропускной способности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Плотность сети линий наземного пассажирского транспорта: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-в пределах застроенных территорий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км/км</w:t>
            </w:r>
            <w:proofErr w:type="gramStart"/>
            <w:r w:rsidRPr="004F0F7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Количество транспортных развязок в разных уровнях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Средние затраты времени на трудовые передвижения в один конец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мин.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Аэропорты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F0F73" w:rsidRPr="004F0F73" w:rsidTr="004F0F73">
        <w:tc>
          <w:tcPr>
            <w:tcW w:w="70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3969" w:type="dxa"/>
          </w:tcPr>
          <w:p w:rsidR="004F0F73" w:rsidRPr="004F0F73" w:rsidRDefault="004F0F73" w:rsidP="004F0F73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559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автомобилей</w:t>
            </w:r>
          </w:p>
        </w:tc>
        <w:tc>
          <w:tcPr>
            <w:tcW w:w="1843" w:type="dxa"/>
          </w:tcPr>
          <w:p w:rsidR="004F0F73" w:rsidRPr="004F0F73" w:rsidRDefault="006756DE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4F0F73" w:rsidRPr="004F0F73" w:rsidRDefault="004F0F73" w:rsidP="004F0F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73"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</w:p>
        </w:tc>
      </w:tr>
    </w:tbl>
    <w:p w:rsidR="004F0F73" w:rsidRPr="004F0F73" w:rsidRDefault="004F0F73" w:rsidP="004F0F73">
      <w:pPr>
        <w:pStyle w:val="S2"/>
        <w:ind w:firstLine="709"/>
        <w:jc w:val="both"/>
        <w:rPr>
          <w:lang w:val="ru-RU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2.12.  Оценка нормативно – правовой базы, необходимой для функционирования и развития транспортной инфраструктуры поселения</w:t>
      </w: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F73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4F0F73">
        <w:rPr>
          <w:rFonts w:ascii="Times New Roman" w:hAnsi="Times New Roman" w:cs="Times New Roman"/>
          <w:sz w:val="28"/>
          <w:szCs w:val="28"/>
        </w:rPr>
        <w:t>: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lastRenderedPageBreak/>
        <w:t>1. Градостроительный кодекс РФ от 29.12.2004г. №190-ФЗ (ред. от 30.12.2015г.);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2. Воздушный кодекс Российской Федерации;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3.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4. Федеральный закон от 10.12.1995г. №196-ФЗ (ред. от 28.11.2015г.) «О безопасности дорожного движения»;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5. Федеральный закон от 10.01.2003 № 17 – ФЗ «О железнодорожном транспорте в Российской Федерации»;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6. Постановление Правительства РФ от 23.10.1993г. №1090 (ред. от 21.01.2016г) «О правилах дорожного движения»;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7.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8. Генеральный план  сельского поселения «</w:t>
      </w:r>
      <w:proofErr w:type="spellStart"/>
      <w:r w:rsidR="006756DE">
        <w:rPr>
          <w:rFonts w:ascii="Times New Roman" w:hAnsi="Times New Roman" w:cs="Times New Roman"/>
          <w:sz w:val="28"/>
          <w:szCs w:val="28"/>
        </w:rPr>
        <w:t>Чинда</w:t>
      </w:r>
      <w:r w:rsidRPr="004F0F73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4F0F73">
        <w:rPr>
          <w:rFonts w:ascii="Times New Roman" w:hAnsi="Times New Roman" w:cs="Times New Roman"/>
          <w:sz w:val="28"/>
          <w:szCs w:val="28"/>
        </w:rPr>
        <w:t>», утвержден решением Совета   сельского поселения «</w:t>
      </w:r>
      <w:proofErr w:type="spellStart"/>
      <w:r w:rsidR="006756DE">
        <w:rPr>
          <w:rFonts w:ascii="Times New Roman" w:hAnsi="Times New Roman" w:cs="Times New Roman"/>
          <w:sz w:val="28"/>
          <w:szCs w:val="28"/>
        </w:rPr>
        <w:t>Чинда</w:t>
      </w:r>
      <w:r w:rsidRPr="004F0F73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4F0F73">
        <w:rPr>
          <w:rFonts w:ascii="Times New Roman" w:hAnsi="Times New Roman" w:cs="Times New Roman"/>
          <w:sz w:val="28"/>
          <w:szCs w:val="28"/>
        </w:rPr>
        <w:t>» от 19.06.2017 г. № 49.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>2.13. Оценка финансирования транспортной инфраструктуры</w:t>
      </w: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4F0F73" w:rsidRDefault="004F0F73" w:rsidP="004F0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Финансирование работ по содержанию и ремонту </w:t>
      </w:r>
      <w:proofErr w:type="spellStart"/>
      <w:proofErr w:type="gramStart"/>
      <w:r w:rsidRPr="004F0F73">
        <w:rPr>
          <w:rFonts w:ascii="Times New Roman" w:hAnsi="Times New Roman"/>
          <w:sz w:val="28"/>
          <w:szCs w:val="28"/>
        </w:rPr>
        <w:t>улично</w:t>
      </w:r>
      <w:proofErr w:type="spellEnd"/>
      <w:r w:rsidRPr="004F0F73">
        <w:rPr>
          <w:rFonts w:ascii="Times New Roman" w:hAnsi="Times New Roman"/>
          <w:sz w:val="28"/>
          <w:szCs w:val="28"/>
        </w:rPr>
        <w:t xml:space="preserve"> – дорожной</w:t>
      </w:r>
      <w:proofErr w:type="gramEnd"/>
      <w:r w:rsidRPr="004F0F73">
        <w:rPr>
          <w:rFonts w:ascii="Times New Roman" w:hAnsi="Times New Roman"/>
          <w:sz w:val="28"/>
          <w:szCs w:val="28"/>
        </w:rPr>
        <w:t xml:space="preserve"> сети поселения проводится из муниципального бюджета.  </w:t>
      </w:r>
    </w:p>
    <w:p w:rsidR="004F0F73" w:rsidRPr="006756DE" w:rsidRDefault="004F0F73" w:rsidP="004F0F7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56DE">
        <w:rPr>
          <w:rFonts w:ascii="Times New Roman" w:hAnsi="Times New Roman"/>
          <w:color w:val="FF0000"/>
          <w:sz w:val="28"/>
          <w:szCs w:val="28"/>
        </w:rPr>
        <w:t xml:space="preserve">Расходы по содержанию дорог и транспорта 2014,2015,2016 годы: </w:t>
      </w:r>
    </w:p>
    <w:p w:rsidR="004F0F73" w:rsidRPr="006756DE" w:rsidRDefault="004F0F73" w:rsidP="004F0F7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356"/>
        <w:gridCol w:w="5578"/>
        <w:gridCol w:w="3529"/>
      </w:tblGrid>
      <w:tr w:rsidR="004F0F73" w:rsidRPr="006756DE" w:rsidTr="004F0F73">
        <w:tc>
          <w:tcPr>
            <w:tcW w:w="10206" w:type="dxa"/>
            <w:gridSpan w:val="3"/>
          </w:tcPr>
          <w:p w:rsidR="004F0F73" w:rsidRPr="006756DE" w:rsidRDefault="004F0F73" w:rsidP="004F0F73">
            <w:pPr>
              <w:ind w:firstLine="709"/>
              <w:jc w:val="center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2014 год</w:t>
            </w:r>
          </w:p>
        </w:tc>
      </w:tr>
      <w:tr w:rsidR="004F0F73" w:rsidRPr="006756DE" w:rsidTr="004F0F73">
        <w:tc>
          <w:tcPr>
            <w:tcW w:w="10206" w:type="dxa"/>
            <w:gridSpan w:val="3"/>
          </w:tcPr>
          <w:p w:rsidR="004F0F73" w:rsidRPr="006756DE" w:rsidRDefault="004F0F73" w:rsidP="004F0F73">
            <w:pPr>
              <w:ind w:firstLine="709"/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Расходы по разделу 0408 «Субсидии по выполнению отдельных мероприятий по транспорту»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Субсидия на функционирование маршрутного автобуса по поселку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   -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Субсидия на приобретение колес на маршрутный автобус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  -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  -</w:t>
            </w:r>
          </w:p>
        </w:tc>
      </w:tr>
      <w:tr w:rsidR="004F0F73" w:rsidRPr="006756DE" w:rsidTr="004F0F73">
        <w:tc>
          <w:tcPr>
            <w:tcW w:w="10206" w:type="dxa"/>
            <w:gridSpan w:val="3"/>
          </w:tcPr>
          <w:p w:rsidR="004F0F73" w:rsidRPr="006756DE" w:rsidRDefault="004F0F73" w:rsidP="004F0F73">
            <w:pPr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Расходы по разделу 0409 «Дорожный фонд»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Ямочный ремонт дорог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198633 руб.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Выравнивание дорог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-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Кап. Ремонт проезжей части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-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Разработка ПСД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-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Краски для разметки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-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Хомуты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- 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Межевание  </w:t>
            </w:r>
            <w:proofErr w:type="spellStart"/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зем</w:t>
            </w:r>
            <w:proofErr w:type="gramStart"/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.у</w:t>
            </w:r>
            <w:proofErr w:type="gramEnd"/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частков</w:t>
            </w:r>
            <w:proofErr w:type="spellEnd"/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улиц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 75000 руб.    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273633 руб. </w:t>
            </w:r>
          </w:p>
        </w:tc>
      </w:tr>
      <w:tr w:rsidR="004F0F73" w:rsidRPr="006756DE" w:rsidTr="004F0F73">
        <w:tc>
          <w:tcPr>
            <w:tcW w:w="10206" w:type="dxa"/>
            <w:gridSpan w:val="3"/>
          </w:tcPr>
          <w:p w:rsidR="004F0F73" w:rsidRPr="006756DE" w:rsidRDefault="004F0F73" w:rsidP="004F0F73">
            <w:pPr>
              <w:jc w:val="center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2015 год</w:t>
            </w:r>
          </w:p>
        </w:tc>
      </w:tr>
      <w:tr w:rsidR="004F0F73" w:rsidRPr="006756DE" w:rsidTr="004F0F73">
        <w:tc>
          <w:tcPr>
            <w:tcW w:w="10206" w:type="dxa"/>
            <w:gridSpan w:val="3"/>
          </w:tcPr>
          <w:p w:rsidR="004F0F73" w:rsidRPr="006756DE" w:rsidRDefault="004F0F73" w:rsidP="004F0F73">
            <w:pPr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Расходы по разделу 0408 «Субсидии по выполнению отдельных мероприятий по транспорту»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- 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- 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Итого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-</w:t>
            </w:r>
          </w:p>
        </w:tc>
      </w:tr>
      <w:tr w:rsidR="004F0F73" w:rsidRPr="006756DE" w:rsidTr="004F0F73">
        <w:tc>
          <w:tcPr>
            <w:tcW w:w="10206" w:type="dxa"/>
            <w:gridSpan w:val="3"/>
          </w:tcPr>
          <w:p w:rsidR="004F0F73" w:rsidRPr="006756DE" w:rsidRDefault="004F0F73" w:rsidP="004F0F73">
            <w:pPr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Расходы по разделу 0409 «Дорожный фонд»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Ямочный ремонт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293051 руб. 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Межевание  </w:t>
            </w:r>
            <w:proofErr w:type="spellStart"/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зем</w:t>
            </w:r>
            <w:proofErr w:type="gramStart"/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.у</w:t>
            </w:r>
            <w:proofErr w:type="gramEnd"/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частков</w:t>
            </w:r>
            <w:proofErr w:type="spellEnd"/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улиц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 41400 руб.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Прожектора на уличное освещение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104647  руб. 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руб. </w:t>
            </w:r>
          </w:p>
        </w:tc>
      </w:tr>
      <w:tr w:rsidR="004F0F73" w:rsidRPr="006756DE" w:rsidTr="004F0F73">
        <w:tc>
          <w:tcPr>
            <w:tcW w:w="10206" w:type="dxa"/>
            <w:gridSpan w:val="3"/>
          </w:tcPr>
          <w:p w:rsidR="004F0F73" w:rsidRPr="006756DE" w:rsidRDefault="004F0F73" w:rsidP="004F0F73">
            <w:pPr>
              <w:jc w:val="center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2016 год</w:t>
            </w:r>
          </w:p>
        </w:tc>
      </w:tr>
      <w:tr w:rsidR="004F0F73" w:rsidRPr="006756DE" w:rsidTr="004F0F73">
        <w:tc>
          <w:tcPr>
            <w:tcW w:w="10206" w:type="dxa"/>
            <w:gridSpan w:val="3"/>
          </w:tcPr>
          <w:p w:rsidR="004F0F73" w:rsidRPr="006756DE" w:rsidRDefault="004F0F73" w:rsidP="004F0F73">
            <w:pPr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Расходы по разделу 0408 «Субсидии по выполнению отдельных мероприятий по транспорту»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-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-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Итого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4F0F73" w:rsidRPr="006756DE" w:rsidTr="004F0F73">
        <w:tc>
          <w:tcPr>
            <w:tcW w:w="10206" w:type="dxa"/>
            <w:gridSpan w:val="3"/>
          </w:tcPr>
          <w:p w:rsidR="004F0F73" w:rsidRPr="006756DE" w:rsidRDefault="004F0F73" w:rsidP="004F0F73">
            <w:pPr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Расходы по разделу 0409 «Дорожный фонд»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25220 руб.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4F0F73" w:rsidRPr="006756DE" w:rsidTr="004F0F73">
        <w:tc>
          <w:tcPr>
            <w:tcW w:w="356" w:type="dxa"/>
          </w:tcPr>
          <w:p w:rsidR="004F0F73" w:rsidRPr="006756DE" w:rsidRDefault="004F0F73" w:rsidP="004F0F73">
            <w:pPr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Итого </w:t>
            </w:r>
          </w:p>
        </w:tc>
        <w:tc>
          <w:tcPr>
            <w:tcW w:w="3862" w:type="dxa"/>
          </w:tcPr>
          <w:p w:rsidR="004F0F73" w:rsidRPr="006756DE" w:rsidRDefault="004F0F73" w:rsidP="004F0F73">
            <w:pPr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6756DE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 25220 руб. </w:t>
            </w:r>
          </w:p>
        </w:tc>
      </w:tr>
    </w:tbl>
    <w:p w:rsidR="004F0F73" w:rsidRPr="006756DE" w:rsidRDefault="004F0F73" w:rsidP="004F0F73">
      <w:pPr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F0F73">
        <w:rPr>
          <w:rFonts w:ascii="Times New Roman" w:hAnsi="Times New Roman"/>
          <w:iCs/>
          <w:sz w:val="28"/>
          <w:szCs w:val="28"/>
        </w:rPr>
        <w:t>3. Прогноз транспортного спроса, изменения объемов и характера передвижения населения и перевозок грузов на территории поселения.</w:t>
      </w: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F73">
        <w:rPr>
          <w:rFonts w:ascii="Times New Roman" w:hAnsi="Times New Roman" w:cs="Times New Roman"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4F0F73" w:rsidRPr="004F0F73" w:rsidRDefault="004F0F73" w:rsidP="004F0F7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На территории  сельского поселения на 01.01.2017 проживает 1</w:t>
      </w:r>
      <w:r w:rsidR="009B6EBE">
        <w:rPr>
          <w:rFonts w:ascii="Times New Roman" w:hAnsi="Times New Roman" w:cs="Times New Roman"/>
          <w:sz w:val="28"/>
          <w:szCs w:val="28"/>
        </w:rPr>
        <w:t>046</w:t>
      </w:r>
      <w:r w:rsidRPr="004F0F73">
        <w:rPr>
          <w:rFonts w:ascii="Times New Roman" w:hAnsi="Times New Roman" w:cs="Times New Roman"/>
          <w:sz w:val="28"/>
          <w:szCs w:val="28"/>
        </w:rPr>
        <w:t xml:space="preserve">  человек, в том чи</w:t>
      </w:r>
      <w:r w:rsidR="009B6EBE">
        <w:rPr>
          <w:rFonts w:ascii="Times New Roman" w:hAnsi="Times New Roman" w:cs="Times New Roman"/>
          <w:sz w:val="28"/>
          <w:szCs w:val="28"/>
        </w:rPr>
        <w:t>сле: трудоспособного возраста – 589</w:t>
      </w:r>
      <w:r w:rsidRPr="004F0F73">
        <w:rPr>
          <w:rFonts w:ascii="Times New Roman" w:hAnsi="Times New Roman" w:cs="Times New Roman"/>
          <w:sz w:val="28"/>
          <w:szCs w:val="28"/>
        </w:rPr>
        <w:t xml:space="preserve"> человек, моложе трудоспособного возраста – </w:t>
      </w:r>
      <w:r w:rsidR="009B6EBE">
        <w:rPr>
          <w:rFonts w:ascii="Times New Roman" w:hAnsi="Times New Roman" w:cs="Times New Roman"/>
          <w:sz w:val="28"/>
          <w:szCs w:val="28"/>
        </w:rPr>
        <w:t>210</w:t>
      </w:r>
      <w:r w:rsidRPr="004F0F73">
        <w:rPr>
          <w:rFonts w:ascii="Times New Roman" w:hAnsi="Times New Roman" w:cs="Times New Roman"/>
          <w:sz w:val="28"/>
          <w:szCs w:val="28"/>
        </w:rPr>
        <w:t xml:space="preserve">, старше трудоспособного возраста – </w:t>
      </w:r>
      <w:r w:rsidR="009B6EBE">
        <w:rPr>
          <w:rFonts w:ascii="Times New Roman" w:hAnsi="Times New Roman" w:cs="Times New Roman"/>
          <w:sz w:val="28"/>
          <w:szCs w:val="28"/>
        </w:rPr>
        <w:t>263</w:t>
      </w:r>
      <w:r w:rsidRPr="004F0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F73" w:rsidRPr="004F0F73" w:rsidRDefault="004F0F73" w:rsidP="004F0F73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Прогноз изменения численности населения поселения</w:t>
      </w:r>
    </w:p>
    <w:p w:rsidR="004F0F73" w:rsidRPr="004F0F73" w:rsidRDefault="004F0F73" w:rsidP="004F0F73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01"/>
        <w:gridCol w:w="850"/>
        <w:gridCol w:w="709"/>
        <w:gridCol w:w="709"/>
        <w:gridCol w:w="708"/>
        <w:gridCol w:w="851"/>
        <w:gridCol w:w="709"/>
        <w:gridCol w:w="850"/>
        <w:gridCol w:w="1134"/>
        <w:gridCol w:w="825"/>
        <w:gridCol w:w="945"/>
        <w:gridCol w:w="1030"/>
      </w:tblGrid>
      <w:tr w:rsidR="004F0F73" w:rsidRPr="004F0F73" w:rsidTr="004F0F73">
        <w:tc>
          <w:tcPr>
            <w:tcW w:w="1101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2017 (прогноз)</w:t>
            </w:r>
          </w:p>
        </w:tc>
        <w:tc>
          <w:tcPr>
            <w:tcW w:w="709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2018 (прогноз)</w:t>
            </w:r>
          </w:p>
        </w:tc>
        <w:tc>
          <w:tcPr>
            <w:tcW w:w="709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2019 (прогноз) </w:t>
            </w:r>
          </w:p>
        </w:tc>
        <w:tc>
          <w:tcPr>
            <w:tcW w:w="708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2020 (прогноз)</w:t>
            </w:r>
          </w:p>
        </w:tc>
        <w:tc>
          <w:tcPr>
            <w:tcW w:w="851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2021 (прогноз) </w:t>
            </w:r>
          </w:p>
        </w:tc>
        <w:tc>
          <w:tcPr>
            <w:tcW w:w="709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2022 (прогноз)</w:t>
            </w:r>
          </w:p>
        </w:tc>
        <w:tc>
          <w:tcPr>
            <w:tcW w:w="850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2023 (прогноз)</w:t>
            </w:r>
          </w:p>
        </w:tc>
        <w:tc>
          <w:tcPr>
            <w:tcW w:w="1134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2024 (прогноз)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4F0F73" w:rsidRPr="004F0F73" w:rsidTr="004F0F73">
        <w:tc>
          <w:tcPr>
            <w:tcW w:w="1101" w:type="dxa"/>
          </w:tcPr>
          <w:p w:rsidR="004F0F73" w:rsidRPr="004F0F73" w:rsidRDefault="004F0F73" w:rsidP="004F0F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поселения</w:t>
            </w:r>
          </w:p>
        </w:tc>
        <w:tc>
          <w:tcPr>
            <w:tcW w:w="850" w:type="dxa"/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709" w:type="dxa"/>
          </w:tcPr>
          <w:p w:rsid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  <w:p w:rsidR="007310C2" w:rsidRPr="004F0F73" w:rsidRDefault="007310C2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4F0F73" w:rsidRPr="004F0F73" w:rsidRDefault="004F0F73" w:rsidP="007310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F0F73" w:rsidRPr="004F0F73" w:rsidRDefault="004F0F73" w:rsidP="004F0F7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</w:t>
      </w:r>
      <w:r w:rsidRPr="004F0F73">
        <w:rPr>
          <w:rFonts w:ascii="Times New Roman" w:hAnsi="Times New Roman" w:cs="Times New Roman"/>
          <w:sz w:val="28"/>
          <w:szCs w:val="28"/>
        </w:rPr>
        <w:lastRenderedPageBreak/>
        <w:t xml:space="preserve">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 </w:t>
      </w:r>
    </w:p>
    <w:p w:rsidR="004F0F73" w:rsidRPr="004F0F73" w:rsidRDefault="004F0F73" w:rsidP="004F0F73">
      <w:pPr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4F0F73" w:rsidRPr="004F0F73" w:rsidRDefault="004F0F73" w:rsidP="004F0F73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F73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4F0F73">
        <w:rPr>
          <w:rFonts w:ascii="Times New Roman" w:hAnsi="Times New Roman"/>
          <w:b/>
          <w:iCs/>
          <w:sz w:val="28"/>
          <w:szCs w:val="28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F0F73" w:rsidRPr="004F0F73" w:rsidRDefault="004F0F73" w:rsidP="004F0F7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color w:val="242424"/>
          <w:sz w:val="28"/>
          <w:szCs w:val="28"/>
        </w:rPr>
      </w:pPr>
      <w:r w:rsidRPr="004F0F73">
        <w:rPr>
          <w:rFonts w:ascii="Times New Roman" w:hAnsi="Times New Roman"/>
          <w:color w:val="242424"/>
          <w:sz w:val="28"/>
          <w:szCs w:val="28"/>
        </w:rPr>
        <w:t>3.3. Прогноз развития транспортной инфраструктуры по видам транспорта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color w:val="242424"/>
          <w:sz w:val="28"/>
          <w:szCs w:val="28"/>
        </w:rPr>
        <w:t xml:space="preserve"> В период реализации программы, транспортная инфраструктура по видам транспорта, представленным в поселении, не претерпит существенных изменений. </w:t>
      </w:r>
      <w:r w:rsidRPr="004F0F73">
        <w:rPr>
          <w:rFonts w:ascii="Times New Roman" w:hAnsi="Times New Roman" w:cs="Times New Roman"/>
          <w:sz w:val="28"/>
          <w:szCs w:val="28"/>
        </w:rPr>
        <w:t xml:space="preserve">Основным видом транспорта остается </w:t>
      </w:r>
      <w:proofErr w:type="gramStart"/>
      <w:r w:rsidRPr="004F0F73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Pr="004F0F73">
        <w:rPr>
          <w:rFonts w:ascii="Times New Roman" w:hAnsi="Times New Roman" w:cs="Times New Roman"/>
          <w:sz w:val="28"/>
          <w:szCs w:val="28"/>
        </w:rPr>
        <w:t>. Транспортная связь с районным, окружным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4F0F73" w:rsidRPr="004F0F73" w:rsidRDefault="004F0F73" w:rsidP="004F0F7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color w:val="242424"/>
          <w:sz w:val="28"/>
          <w:szCs w:val="28"/>
        </w:rPr>
      </w:pPr>
      <w:r w:rsidRPr="004F0F73">
        <w:rPr>
          <w:rFonts w:ascii="Times New Roman" w:hAnsi="Times New Roman"/>
          <w:color w:val="242424"/>
          <w:sz w:val="28"/>
          <w:szCs w:val="28"/>
        </w:rPr>
        <w:t>3.4. Прогноз развития дорожной сети поселения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4F0F7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F0F73">
        <w:rPr>
          <w:rFonts w:ascii="Times New Roman" w:hAnsi="Times New Roman" w:cs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</w:t>
      </w:r>
      <w:r w:rsidRPr="004F0F73">
        <w:rPr>
          <w:rFonts w:ascii="Times New Roman" w:hAnsi="Times New Roman" w:cs="Times New Roman"/>
          <w:sz w:val="28"/>
          <w:szCs w:val="28"/>
        </w:rPr>
        <w:lastRenderedPageBreak/>
        <w:t xml:space="preserve">дороги, путем нормативного содержания дорог, повышения качества и безопасности дорожной сети.  </w:t>
      </w: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3.5. Прогноз уровня автомобилизации, параметров дорожного движения.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3.6. Прогноз показателей безопасности дорожного движения.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F73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4F0F7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F0F73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3.7. Прогноз негативного воздействия транспортной инфраструктуры на окружающую среду и здоровье человека.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F0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0F73">
        <w:rPr>
          <w:rFonts w:ascii="Times New Roman" w:hAnsi="Times New Roman" w:cs="Times New Roman"/>
          <w:iCs/>
          <w:sz w:val="28"/>
          <w:szCs w:val="28"/>
        </w:rPr>
        <w:t>загрязнение атмосферы</w:t>
      </w:r>
      <w:r w:rsidRPr="004F0F73">
        <w:rPr>
          <w:rFonts w:ascii="Times New Roman" w:hAnsi="Times New Roman" w:cs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 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0F73">
        <w:rPr>
          <w:rFonts w:ascii="Times New Roman" w:hAnsi="Times New Roman" w:cs="Times New Roman"/>
          <w:sz w:val="28"/>
          <w:szCs w:val="28"/>
        </w:rPr>
        <w:t xml:space="preserve">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инфраструктуры, оценки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</w:t>
      </w:r>
      <w:r w:rsidRPr="004F0F73">
        <w:rPr>
          <w:rFonts w:ascii="Times New Roman" w:hAnsi="Times New Roman" w:cs="Times New Roman"/>
          <w:sz w:val="28"/>
          <w:szCs w:val="28"/>
        </w:rPr>
        <w:lastRenderedPageBreak/>
        <w:t>показателями, за которые могут быть приняты показатели, характеризующие существующее состояние транспортной инфраструктуры или состояние</w:t>
      </w:r>
      <w:proofErr w:type="gramEnd"/>
      <w:r w:rsidRPr="004F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F73">
        <w:rPr>
          <w:rFonts w:ascii="Times New Roman" w:hAnsi="Times New Roman" w:cs="Times New Roman"/>
          <w:sz w:val="28"/>
          <w:szCs w:val="28"/>
        </w:rPr>
        <w:t>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инфраструктуры.</w:t>
      </w:r>
      <w:proofErr w:type="gramEnd"/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Анализирую сложившуюся ситуацию можно выделить три принципиальных варианта развития транспортной инфраструктуры: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0F73">
        <w:rPr>
          <w:rFonts w:ascii="Times New Roman" w:hAnsi="Times New Roman" w:cs="Times New Roman"/>
          <w:sz w:val="28"/>
          <w:szCs w:val="28"/>
        </w:rPr>
        <w:t>Оптимистичный</w:t>
      </w:r>
      <w:proofErr w:type="gramEnd"/>
      <w:r w:rsidRPr="004F0F73">
        <w:rPr>
          <w:rFonts w:ascii="Times New Roman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0F73">
        <w:rPr>
          <w:rFonts w:ascii="Times New Roman" w:hAnsi="Times New Roman" w:cs="Times New Roman"/>
          <w:sz w:val="28"/>
          <w:szCs w:val="28"/>
        </w:rPr>
        <w:t>Реалистичный</w:t>
      </w:r>
      <w:proofErr w:type="gramEnd"/>
      <w:r w:rsidRPr="004F0F73">
        <w:rPr>
          <w:rFonts w:ascii="Times New Roman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поселения центров тяготения. Вариант предполагает реконструкцию существующей </w:t>
      </w:r>
      <w:proofErr w:type="spellStart"/>
      <w:proofErr w:type="gramStart"/>
      <w:r w:rsidRPr="004F0F73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4F0F73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Pr="004F0F73">
        <w:rPr>
          <w:rFonts w:ascii="Times New Roman" w:hAnsi="Times New Roman" w:cs="Times New Roman"/>
          <w:sz w:val="28"/>
          <w:szCs w:val="28"/>
        </w:rPr>
        <w:t xml:space="preserve"> сети и строительство отдельных участков дорог; 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3. Пессимистичный – обеспечение безопасности передвижения на уровне выполнения локальных </w:t>
      </w:r>
      <w:proofErr w:type="spellStart"/>
      <w:proofErr w:type="gramStart"/>
      <w:r w:rsidRPr="004F0F73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4F0F73">
        <w:rPr>
          <w:rFonts w:ascii="Times New Roman" w:hAnsi="Times New Roman" w:cs="Times New Roman"/>
          <w:sz w:val="28"/>
          <w:szCs w:val="28"/>
        </w:rPr>
        <w:t xml:space="preserve"> – восстановительных</w:t>
      </w:r>
      <w:proofErr w:type="gramEnd"/>
      <w:r w:rsidRPr="004F0F73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В рамках реализации данной программы предлагается принять второй вариант как наиболее вероятный в сложившейся ситуации. 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73">
        <w:rPr>
          <w:rFonts w:ascii="Times New Roman" w:hAnsi="Times New Roman" w:cs="Times New Roman"/>
          <w:b/>
          <w:sz w:val="28"/>
          <w:szCs w:val="28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F0F73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5.2 Мероприятия по развитию сети дорог поселения.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afd"/>
        <w:spacing w:after="0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 xml:space="preserve">    В целях развития сети дорог поселения планируются: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</w:t>
      </w:r>
      <w:r w:rsidRPr="004F0F73">
        <w:rPr>
          <w:color w:val="000000"/>
          <w:sz w:val="28"/>
          <w:szCs w:val="28"/>
        </w:rPr>
        <w:br/>
        <w:t>дорог и искусственных сооружений на них в соответствии с нормативными</w:t>
      </w:r>
      <w:r w:rsidRPr="004F0F73">
        <w:rPr>
          <w:color w:val="000000"/>
          <w:sz w:val="28"/>
          <w:szCs w:val="28"/>
        </w:rPr>
        <w:br/>
        <w:t>требованиями.</w:t>
      </w:r>
      <w:r w:rsidRPr="004F0F73">
        <w:rPr>
          <w:color w:val="000000"/>
          <w:sz w:val="28"/>
          <w:szCs w:val="28"/>
        </w:rPr>
        <w:br/>
      </w:r>
      <w:r w:rsidRPr="004F0F73">
        <w:rPr>
          <w:color w:val="000000"/>
          <w:sz w:val="28"/>
          <w:szCs w:val="28"/>
        </w:rPr>
        <w:lastRenderedPageBreak/>
        <w:t>-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Мероприятия по капитальному ремонту автомобильных дорог общего пользования местного значения и искусственных сооружений на них.</w:t>
      </w:r>
      <w:r w:rsidRPr="004F0F73">
        <w:rPr>
          <w:color w:val="000000"/>
          <w:sz w:val="28"/>
          <w:szCs w:val="28"/>
        </w:rPr>
        <w:br/>
        <w:t>Реализация мероприятий позволит сохранить протяженность участков</w:t>
      </w:r>
      <w:r w:rsidRPr="004F0F73">
        <w:rPr>
          <w:color w:val="000000"/>
          <w:sz w:val="28"/>
          <w:szCs w:val="28"/>
        </w:rPr>
        <w:br/>
        <w:t>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  <w:r w:rsidRPr="004F0F73">
        <w:rPr>
          <w:color w:val="000000"/>
          <w:sz w:val="28"/>
          <w:szCs w:val="28"/>
        </w:rPr>
        <w:br/>
        <w:t>Реализация мероприятий позволит сохранить протяженность автомобильных</w:t>
      </w:r>
      <w:r w:rsidRPr="004F0F73">
        <w:rPr>
          <w:color w:val="000000"/>
          <w:sz w:val="28"/>
          <w:szCs w:val="28"/>
        </w:rPr>
        <w:br/>
        <w:t>дорог общего пользования местного значения, на которых уровень загрузки</w:t>
      </w:r>
      <w:r w:rsidRPr="004F0F73">
        <w:rPr>
          <w:color w:val="000000"/>
          <w:sz w:val="28"/>
          <w:szCs w:val="28"/>
        </w:rPr>
        <w:br/>
        <w:t xml:space="preserve">соответствует </w:t>
      </w:r>
      <w:proofErr w:type="gramStart"/>
      <w:r w:rsidRPr="004F0F73">
        <w:rPr>
          <w:color w:val="000000"/>
          <w:sz w:val="28"/>
          <w:szCs w:val="28"/>
        </w:rPr>
        <w:t>нормативному</w:t>
      </w:r>
      <w:proofErr w:type="gramEnd"/>
      <w:r w:rsidRPr="004F0F73">
        <w:rPr>
          <w:color w:val="000000"/>
          <w:sz w:val="28"/>
          <w:szCs w:val="28"/>
        </w:rPr>
        <w:t>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DE" w:rsidRDefault="006756DE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DE" w:rsidRPr="004F0F73" w:rsidRDefault="006756DE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0F73">
        <w:rPr>
          <w:rFonts w:ascii="Times New Roman" w:hAnsi="Times New Roman"/>
          <w:b/>
          <w:sz w:val="28"/>
          <w:szCs w:val="28"/>
        </w:rPr>
        <w:t>ПЕРЕЧЕНЬ</w:t>
      </w:r>
    </w:p>
    <w:p w:rsidR="004F0F73" w:rsidRPr="004F0F73" w:rsidRDefault="004F0F73" w:rsidP="004F0F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0F73">
        <w:rPr>
          <w:rFonts w:ascii="Times New Roman" w:hAnsi="Times New Roman"/>
          <w:b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сельского поселения «</w:t>
      </w:r>
      <w:proofErr w:type="spellStart"/>
      <w:r w:rsidR="007310C2">
        <w:rPr>
          <w:rFonts w:ascii="Times New Roman" w:hAnsi="Times New Roman"/>
          <w:b/>
          <w:sz w:val="28"/>
          <w:szCs w:val="28"/>
        </w:rPr>
        <w:t>Чиндал</w:t>
      </w:r>
      <w:r w:rsidRPr="004F0F73">
        <w:rPr>
          <w:rFonts w:ascii="Times New Roman" w:hAnsi="Times New Roman"/>
          <w:b/>
          <w:sz w:val="28"/>
          <w:szCs w:val="28"/>
        </w:rPr>
        <w:t>ей</w:t>
      </w:r>
      <w:proofErr w:type="spellEnd"/>
      <w:r w:rsidRPr="004F0F73">
        <w:rPr>
          <w:rFonts w:ascii="Times New Roman" w:hAnsi="Times New Roman"/>
          <w:b/>
          <w:sz w:val="28"/>
          <w:szCs w:val="28"/>
        </w:rPr>
        <w:t>» на 2017 – 2027 годы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26"/>
        <w:gridCol w:w="2481"/>
        <w:gridCol w:w="1711"/>
        <w:gridCol w:w="2281"/>
        <w:gridCol w:w="2472"/>
      </w:tblGrid>
      <w:tr w:rsidR="004F0F73" w:rsidRPr="004F0F73" w:rsidTr="004F0F73">
        <w:trPr>
          <w:trHeight w:val="1181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Сроки реализации, годы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тыс. рублей    </w:t>
            </w: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4F0F73" w:rsidRPr="004F0F73" w:rsidTr="004F0F73">
        <w:trPr>
          <w:trHeight w:val="387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   5000,00    </w:t>
            </w: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 </w:t>
            </w:r>
          </w:p>
        </w:tc>
      </w:tr>
      <w:tr w:rsidR="004F0F73" w:rsidRPr="004F0F73" w:rsidTr="004F0F73">
        <w:trPr>
          <w:trHeight w:val="406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   1000,00    </w:t>
            </w: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</w:t>
            </w:r>
          </w:p>
        </w:tc>
      </w:tr>
      <w:tr w:rsidR="004F0F73" w:rsidRPr="004F0F73" w:rsidTr="004F0F73">
        <w:trPr>
          <w:trHeight w:val="794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    550,00     </w:t>
            </w: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</w:t>
            </w:r>
          </w:p>
        </w:tc>
      </w:tr>
      <w:tr w:rsidR="004F0F73" w:rsidRPr="004F0F73" w:rsidTr="004F0F73">
        <w:trPr>
          <w:trHeight w:val="864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   6000,00</w:t>
            </w: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</w:t>
            </w:r>
          </w:p>
        </w:tc>
      </w:tr>
      <w:tr w:rsidR="004F0F73" w:rsidRPr="004F0F73" w:rsidTr="004F0F73">
        <w:trPr>
          <w:trHeight w:val="387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      300,00      </w:t>
            </w: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 фонд</w:t>
            </w:r>
          </w:p>
        </w:tc>
      </w:tr>
      <w:tr w:rsidR="004F0F73" w:rsidRPr="004F0F73" w:rsidTr="004F0F73">
        <w:trPr>
          <w:trHeight w:val="1199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дорог 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 Дорожный фонд</w:t>
            </w:r>
          </w:p>
        </w:tc>
      </w:tr>
      <w:tr w:rsidR="004F0F73" w:rsidRPr="004F0F73" w:rsidTr="004F0F73">
        <w:trPr>
          <w:trHeight w:val="1199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Асфальтирование дорог, улиц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73" w:rsidRPr="004F0F73" w:rsidTr="004F0F73">
        <w:trPr>
          <w:trHeight w:val="1199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дорог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73" w:rsidRPr="004F0F73" w:rsidTr="004F0F73">
        <w:trPr>
          <w:trHeight w:val="1199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73" w:rsidRPr="004F0F73" w:rsidTr="004F0F73">
        <w:trPr>
          <w:trHeight w:val="1199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73" w:rsidRPr="004F0F73" w:rsidTr="004F0F73">
        <w:trPr>
          <w:trHeight w:val="1199"/>
        </w:trPr>
        <w:tc>
          <w:tcPr>
            <w:tcW w:w="537" w:type="dxa"/>
          </w:tcPr>
          <w:p w:rsidR="004F0F73" w:rsidRPr="004F0F73" w:rsidRDefault="004F0F73" w:rsidP="004F0F7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59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 xml:space="preserve"> Асфальтирование дорог, улиц</w:t>
            </w:r>
          </w:p>
        </w:tc>
        <w:tc>
          <w:tcPr>
            <w:tcW w:w="1814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3"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2287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4F0F73" w:rsidRPr="004F0F73" w:rsidRDefault="004F0F73" w:rsidP="004F0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4F0F73">
        <w:rPr>
          <w:rFonts w:ascii="Times New Roman" w:hAnsi="Times New Roman"/>
          <w:b/>
          <w:bCs/>
          <w:sz w:val="28"/>
          <w:szCs w:val="28"/>
        </w:rPr>
        <w:t xml:space="preserve">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4F0F73">
        <w:rPr>
          <w:rFonts w:ascii="Times New Roman" w:hAnsi="Times New Roman"/>
          <w:b/>
          <w:bCs/>
          <w:sz w:val="28"/>
          <w:szCs w:val="28"/>
        </w:rPr>
        <w:t>инфраструктуры</w:t>
      </w:r>
      <w:proofErr w:type="gramEnd"/>
      <w:r w:rsidRPr="004F0F73">
        <w:rPr>
          <w:rFonts w:ascii="Times New Roman" w:hAnsi="Times New Roman"/>
          <w:b/>
          <w:bCs/>
          <w:sz w:val="28"/>
          <w:szCs w:val="28"/>
        </w:rPr>
        <w:t xml:space="preserve"> с последующим выбором предлагаемого к реализации варианта.</w:t>
      </w:r>
    </w:p>
    <w:p w:rsidR="004F0F73" w:rsidRPr="004F0F73" w:rsidRDefault="004F0F73" w:rsidP="004F0F7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F0F73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4F0F73">
        <w:rPr>
          <w:rFonts w:ascii="Times New Roman" w:hAnsi="Times New Roman"/>
          <w:sz w:val="28"/>
          <w:szCs w:val="28"/>
        </w:rPr>
        <w:t>технико-эксплутационное</w:t>
      </w:r>
      <w:proofErr w:type="spellEnd"/>
      <w:r w:rsidRPr="004F0F73">
        <w:rPr>
          <w:rFonts w:ascii="Times New Roman" w:hAnsi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</w:t>
      </w:r>
      <w:r w:rsidRPr="004F0F73">
        <w:rPr>
          <w:rFonts w:ascii="Times New Roman" w:hAnsi="Times New Roman"/>
          <w:sz w:val="28"/>
          <w:szCs w:val="28"/>
        </w:rPr>
        <w:lastRenderedPageBreak/>
        <w:t>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F0F73" w:rsidRPr="004F0F73" w:rsidRDefault="004F0F73" w:rsidP="004F0F73">
      <w:pPr>
        <w:pStyle w:val="afd"/>
        <w:spacing w:after="0"/>
        <w:ind w:left="0" w:firstLine="709"/>
        <w:jc w:val="center"/>
        <w:rPr>
          <w:bCs/>
          <w:color w:val="000000"/>
          <w:sz w:val="28"/>
          <w:szCs w:val="28"/>
        </w:rPr>
      </w:pPr>
    </w:p>
    <w:p w:rsidR="004F0F73" w:rsidRPr="004F0F73" w:rsidRDefault="004F0F73" w:rsidP="004F0F73">
      <w:pPr>
        <w:pStyle w:val="afd"/>
        <w:spacing w:after="0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4F0F73">
        <w:rPr>
          <w:b/>
          <w:bCs/>
          <w:color w:val="000000"/>
          <w:sz w:val="28"/>
          <w:szCs w:val="28"/>
        </w:rPr>
        <w:t>7. Комплексные мероприятия по организации дорожного движения, в том</w:t>
      </w:r>
      <w:r w:rsidR="006756DE">
        <w:rPr>
          <w:b/>
          <w:bCs/>
          <w:color w:val="000000"/>
          <w:sz w:val="28"/>
          <w:szCs w:val="28"/>
        </w:rPr>
        <w:t xml:space="preserve"> </w:t>
      </w:r>
      <w:r w:rsidRPr="004F0F73">
        <w:rPr>
          <w:b/>
          <w:bCs/>
          <w:color w:val="000000"/>
          <w:sz w:val="28"/>
          <w:szCs w:val="28"/>
        </w:rPr>
        <w:t>числе по повышению безопасности дорожного движения, снижения</w:t>
      </w:r>
      <w:r w:rsidR="006756DE">
        <w:rPr>
          <w:b/>
          <w:bCs/>
          <w:color w:val="000000"/>
          <w:sz w:val="28"/>
          <w:szCs w:val="28"/>
        </w:rPr>
        <w:t xml:space="preserve"> </w:t>
      </w:r>
      <w:r w:rsidRPr="004F0F73">
        <w:rPr>
          <w:b/>
          <w:bCs/>
          <w:color w:val="000000"/>
          <w:sz w:val="28"/>
          <w:szCs w:val="28"/>
        </w:rPr>
        <w:t xml:space="preserve">перегруженности дорог или их участков. 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br/>
        <w:t xml:space="preserve">        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информирование граждан о правилах и требованиях в области обеспечения</w:t>
      </w:r>
      <w:r w:rsidRPr="004F0F73">
        <w:rPr>
          <w:color w:val="000000"/>
          <w:sz w:val="28"/>
          <w:szCs w:val="28"/>
        </w:rPr>
        <w:br/>
        <w:t>безопасности дорожного движения;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установка и обновление информационных панно с указанием телефонов</w:t>
      </w:r>
      <w:r w:rsidRPr="004F0F73">
        <w:rPr>
          <w:color w:val="000000"/>
          <w:sz w:val="28"/>
          <w:szCs w:val="28"/>
        </w:rPr>
        <w:br/>
        <w:t>спасательных служб и экстренной медицинской помощи;</w:t>
      </w:r>
      <w:r w:rsidRPr="004F0F73">
        <w:rPr>
          <w:color w:val="000000"/>
          <w:sz w:val="28"/>
          <w:szCs w:val="28"/>
        </w:rPr>
        <w:br/>
        <w:t>При реализации программы планируется осуществление следующих мероприятий: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Мероприятия по выявлению аварийно-опасных участков автомобильных дорог общего пользования местного значения и выработка мер по их устранению.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Приобретение знаков дорожного движения, мероприятие направлено на снижение количества дорожно-транспортных происшествий.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Установка и замена знаков дорожного движения, мероприятие направлено на снижение количества дорожно-транспортных происшествий.</w:t>
      </w:r>
      <w:r w:rsidRPr="004F0F73">
        <w:rPr>
          <w:color w:val="000000"/>
          <w:sz w:val="28"/>
          <w:szCs w:val="28"/>
        </w:rPr>
        <w:br/>
        <w:t xml:space="preserve">      Из всего вышеперечисленного следует, что на расчетный срок основными</w:t>
      </w:r>
      <w:r w:rsidRPr="004F0F73">
        <w:rPr>
          <w:color w:val="000000"/>
          <w:sz w:val="28"/>
          <w:szCs w:val="28"/>
        </w:rPr>
        <w:br/>
        <w:t>мероприятиями развития транспортной инфраструктуры Поселения должны стать: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текущий ремонт дорожного покрытия существующей улично-дорожной сети;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организация мероприятий по оказанию транспортных услуг населению   Поселения;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t>- создание новых объектов транспортной инфраструктуры, отвечающих</w:t>
      </w:r>
      <w:r w:rsidRPr="004F0F73">
        <w:rPr>
          <w:color w:val="000000"/>
          <w:sz w:val="28"/>
          <w:szCs w:val="28"/>
        </w:rPr>
        <w:br/>
        <w:t>прогнозируемым потребностям предприятий и населения.</w:t>
      </w:r>
      <w:r w:rsidRPr="004F0F73">
        <w:rPr>
          <w:color w:val="000000"/>
          <w:sz w:val="28"/>
          <w:szCs w:val="28"/>
        </w:rPr>
        <w:br/>
        <w:t>Развитие транспортной инфраструктуры на территории Поселения должно</w:t>
      </w:r>
      <w:r w:rsidRPr="004F0F73">
        <w:rPr>
          <w:color w:val="000000"/>
          <w:sz w:val="28"/>
          <w:szCs w:val="28"/>
        </w:rPr>
        <w:br/>
      </w:r>
      <w:r w:rsidRPr="004F0F73">
        <w:rPr>
          <w:color w:val="000000"/>
          <w:sz w:val="28"/>
          <w:szCs w:val="28"/>
        </w:rPr>
        <w:lastRenderedPageBreak/>
        <w:t>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afd"/>
        <w:spacing w:after="0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4F0F73">
        <w:rPr>
          <w:b/>
          <w:bCs/>
          <w:color w:val="000000"/>
          <w:sz w:val="28"/>
          <w:szCs w:val="28"/>
        </w:rPr>
        <w:t>8. Оценка объемов и источников финансирования мероприятий по</w:t>
      </w:r>
      <w:r w:rsidRPr="004F0F73">
        <w:rPr>
          <w:b/>
          <w:color w:val="000000"/>
          <w:sz w:val="28"/>
          <w:szCs w:val="28"/>
        </w:rPr>
        <w:br/>
      </w:r>
      <w:r w:rsidRPr="004F0F73">
        <w:rPr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Pr="004F0F73">
        <w:rPr>
          <w:b/>
          <w:color w:val="000000"/>
          <w:sz w:val="28"/>
          <w:szCs w:val="28"/>
        </w:rPr>
        <w:br/>
      </w:r>
      <w:r w:rsidRPr="004F0F73">
        <w:rPr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Pr="004F0F73">
        <w:rPr>
          <w:b/>
          <w:color w:val="000000"/>
          <w:sz w:val="28"/>
          <w:szCs w:val="28"/>
        </w:rPr>
        <w:br/>
      </w:r>
      <w:r w:rsidRPr="004F0F73">
        <w:rPr>
          <w:b/>
          <w:bCs/>
          <w:color w:val="000000"/>
          <w:sz w:val="28"/>
          <w:szCs w:val="28"/>
        </w:rPr>
        <w:t>транспортной инфраструктуры</w:t>
      </w:r>
    </w:p>
    <w:p w:rsidR="004F0F73" w:rsidRPr="004F0F73" w:rsidRDefault="004F0F73" w:rsidP="004F0F73">
      <w:pPr>
        <w:pStyle w:val="afd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0F73">
        <w:rPr>
          <w:color w:val="000000"/>
          <w:sz w:val="28"/>
          <w:szCs w:val="28"/>
        </w:rPr>
        <w:br/>
        <w:t>Финансирование программы осуществляется за счет средств бюджета</w:t>
      </w:r>
      <w:r w:rsidRPr="004F0F73">
        <w:rPr>
          <w:color w:val="000000"/>
          <w:sz w:val="28"/>
          <w:szCs w:val="28"/>
        </w:rPr>
        <w:br/>
        <w:t>сельского поселения «</w:t>
      </w:r>
      <w:proofErr w:type="spellStart"/>
      <w:r w:rsidR="006756DE">
        <w:rPr>
          <w:color w:val="000000"/>
          <w:sz w:val="28"/>
          <w:szCs w:val="28"/>
        </w:rPr>
        <w:t>Чинда</w:t>
      </w:r>
      <w:r w:rsidRPr="004F0F73">
        <w:rPr>
          <w:color w:val="000000"/>
          <w:sz w:val="28"/>
          <w:szCs w:val="28"/>
        </w:rPr>
        <w:t>лей</w:t>
      </w:r>
      <w:proofErr w:type="spellEnd"/>
      <w:r w:rsidRPr="004F0F73">
        <w:rPr>
          <w:color w:val="000000"/>
          <w:sz w:val="28"/>
          <w:szCs w:val="28"/>
        </w:rPr>
        <w:t>» и за счет средств муниципального района «</w:t>
      </w:r>
      <w:proofErr w:type="spellStart"/>
      <w:r w:rsidRPr="004F0F73">
        <w:rPr>
          <w:color w:val="000000"/>
          <w:sz w:val="28"/>
          <w:szCs w:val="28"/>
        </w:rPr>
        <w:t>Дульдургинский</w:t>
      </w:r>
      <w:proofErr w:type="spellEnd"/>
      <w:r w:rsidRPr="004F0F73">
        <w:rPr>
          <w:color w:val="000000"/>
          <w:sz w:val="28"/>
          <w:szCs w:val="28"/>
        </w:rPr>
        <w:t xml:space="preserve"> район» Ежегодные объемы финансирования программы определяются в соответствии с утвержденным бюджетом сельского поселения «</w:t>
      </w:r>
      <w:proofErr w:type="spellStart"/>
      <w:r w:rsidR="006756DE">
        <w:rPr>
          <w:color w:val="000000"/>
          <w:sz w:val="28"/>
          <w:szCs w:val="28"/>
        </w:rPr>
        <w:t>Чинда</w:t>
      </w:r>
      <w:r w:rsidRPr="004F0F73">
        <w:rPr>
          <w:color w:val="000000"/>
          <w:sz w:val="28"/>
          <w:szCs w:val="28"/>
        </w:rPr>
        <w:t>лей</w:t>
      </w:r>
      <w:proofErr w:type="spellEnd"/>
      <w:r w:rsidRPr="004F0F73">
        <w:rPr>
          <w:color w:val="000000"/>
          <w:sz w:val="28"/>
          <w:szCs w:val="28"/>
        </w:rPr>
        <w:t xml:space="preserve">» на соответствующий финансовый год и с учетом дополнительных источников финансирования. </w:t>
      </w: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6756D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0F73">
        <w:rPr>
          <w:rFonts w:ascii="Times New Roman" w:hAnsi="Times New Roman"/>
          <w:b/>
          <w:sz w:val="28"/>
          <w:szCs w:val="28"/>
        </w:rPr>
        <w:t>9. Оценка эффективности реализации Программы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t xml:space="preserve">- развитие транспортной инфраструктуры поселения в соответствии с потребностями населения; 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4F0F73" w:rsidRPr="004F0F73" w:rsidRDefault="004F0F73" w:rsidP="004F0F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F73"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73">
        <w:rPr>
          <w:rFonts w:ascii="Times New Roman" w:hAnsi="Times New Roman" w:cs="Times New Roman"/>
          <w:b/>
          <w:sz w:val="28"/>
          <w:szCs w:val="28"/>
        </w:rPr>
        <w:t>10. Предложения по инвестиционным преобразованиям,</w:t>
      </w:r>
    </w:p>
    <w:p w:rsidR="004F0F73" w:rsidRPr="004F0F73" w:rsidRDefault="004F0F73" w:rsidP="004F0F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b/>
          <w:sz w:val="28"/>
          <w:szCs w:val="28"/>
        </w:rPr>
        <w:t>совершенствованию правового и информационного обеспечения деятельности</w:t>
      </w:r>
      <w:r w:rsidR="0067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F73">
        <w:rPr>
          <w:rFonts w:ascii="Times New Roman" w:hAnsi="Times New Roman" w:cs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</w:t>
      </w:r>
      <w:r w:rsidRPr="004F0F73">
        <w:rPr>
          <w:rFonts w:ascii="Times New Roman" w:hAnsi="Times New Roman" w:cs="Times New Roman"/>
          <w:sz w:val="28"/>
          <w:szCs w:val="28"/>
        </w:rPr>
        <w:t>.</w:t>
      </w: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3" w:rsidRPr="004F0F73" w:rsidRDefault="004F0F73" w:rsidP="004F0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3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4F0F73" w:rsidRPr="004F0F73" w:rsidRDefault="004F0F73" w:rsidP="00AC5D63">
      <w:pPr>
        <w:rPr>
          <w:rFonts w:ascii="Times New Roman" w:hAnsi="Times New Roman"/>
          <w:sz w:val="28"/>
          <w:szCs w:val="28"/>
        </w:rPr>
      </w:pPr>
    </w:p>
    <w:p w:rsidR="004F0F73" w:rsidRPr="004F0F73" w:rsidRDefault="004F0F73" w:rsidP="00AC5D63">
      <w:pPr>
        <w:rPr>
          <w:rFonts w:ascii="Times New Roman" w:hAnsi="Times New Roman"/>
          <w:sz w:val="28"/>
          <w:szCs w:val="28"/>
        </w:rPr>
      </w:pPr>
    </w:p>
    <w:p w:rsidR="004F0F73" w:rsidRPr="004F0F73" w:rsidRDefault="004F0F73" w:rsidP="00AC5D63">
      <w:pPr>
        <w:rPr>
          <w:rFonts w:ascii="Times New Roman" w:hAnsi="Times New Roman"/>
          <w:sz w:val="28"/>
          <w:szCs w:val="28"/>
        </w:rPr>
      </w:pPr>
    </w:p>
    <w:p w:rsidR="004F0F73" w:rsidRPr="004F0F73" w:rsidRDefault="004F0F73" w:rsidP="00AC5D63">
      <w:pPr>
        <w:rPr>
          <w:rFonts w:ascii="Times New Roman" w:hAnsi="Times New Roman"/>
          <w:sz w:val="28"/>
          <w:szCs w:val="28"/>
        </w:rPr>
      </w:pPr>
    </w:p>
    <w:p w:rsidR="004F0F73" w:rsidRPr="004F0F73" w:rsidRDefault="004F0F73" w:rsidP="00AC5D63">
      <w:pPr>
        <w:rPr>
          <w:rFonts w:ascii="Times New Roman" w:hAnsi="Times New Roman"/>
          <w:sz w:val="28"/>
          <w:szCs w:val="28"/>
        </w:rPr>
      </w:pPr>
    </w:p>
    <w:p w:rsidR="004F0F73" w:rsidRPr="004F0F73" w:rsidRDefault="004F0F73" w:rsidP="00AC5D63">
      <w:pPr>
        <w:rPr>
          <w:rFonts w:ascii="Times New Roman" w:hAnsi="Times New Roman"/>
          <w:sz w:val="28"/>
          <w:szCs w:val="28"/>
        </w:rPr>
      </w:pPr>
    </w:p>
    <w:p w:rsidR="004F0F73" w:rsidRDefault="004F0F73" w:rsidP="00AC5D63"/>
    <w:p w:rsidR="004F0F73" w:rsidRPr="00AC5D63" w:rsidRDefault="004F0F73" w:rsidP="00AC5D63"/>
    <w:p w:rsidR="00AC5D63" w:rsidRPr="00AC5D63" w:rsidRDefault="00AC5D63" w:rsidP="00AC5D63"/>
    <w:p w:rsidR="00AC5D63" w:rsidRDefault="00AC5D63" w:rsidP="00AC5D63"/>
    <w:p w:rsidR="00811868" w:rsidRPr="00AC5D63" w:rsidRDefault="00AC5D63" w:rsidP="00AC5D63">
      <w:pPr>
        <w:tabs>
          <w:tab w:val="left" w:pos="7035"/>
        </w:tabs>
      </w:pPr>
      <w:r>
        <w:tab/>
      </w:r>
    </w:p>
    <w:sectPr w:rsidR="00811868" w:rsidRPr="00AC5D63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66" w:rsidRDefault="00A02666" w:rsidP="007B16F3">
      <w:pPr>
        <w:spacing w:after="0" w:line="240" w:lineRule="auto"/>
      </w:pPr>
      <w:r>
        <w:separator/>
      </w:r>
    </w:p>
  </w:endnote>
  <w:endnote w:type="continuationSeparator" w:id="1">
    <w:p w:rsidR="00A02666" w:rsidRDefault="00A02666" w:rsidP="007B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66" w:rsidRDefault="00A02666" w:rsidP="007B16F3">
      <w:pPr>
        <w:spacing w:after="0" w:line="240" w:lineRule="auto"/>
      </w:pPr>
      <w:r>
        <w:separator/>
      </w:r>
    </w:p>
  </w:footnote>
  <w:footnote w:type="continuationSeparator" w:id="1">
    <w:p w:rsidR="00A02666" w:rsidRDefault="00A02666" w:rsidP="007B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545"/>
    <w:multiLevelType w:val="hybridMultilevel"/>
    <w:tmpl w:val="8DC2E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F63FAA"/>
    <w:multiLevelType w:val="hybridMultilevel"/>
    <w:tmpl w:val="3836E25C"/>
    <w:lvl w:ilvl="0" w:tplc="6F0EF14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7C34"/>
    <w:multiLevelType w:val="multilevel"/>
    <w:tmpl w:val="F84C20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ACF2865"/>
    <w:multiLevelType w:val="hybridMultilevel"/>
    <w:tmpl w:val="73E8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2715"/>
    <w:multiLevelType w:val="hybridMultilevel"/>
    <w:tmpl w:val="4C7A6E3C"/>
    <w:lvl w:ilvl="0" w:tplc="38403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BF2899"/>
    <w:multiLevelType w:val="hybridMultilevel"/>
    <w:tmpl w:val="0B2E4BC4"/>
    <w:lvl w:ilvl="0" w:tplc="FA52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B23233"/>
    <w:multiLevelType w:val="hybridMultilevel"/>
    <w:tmpl w:val="C1821322"/>
    <w:lvl w:ilvl="0" w:tplc="8C54D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F2A"/>
    <w:rsid w:val="00026728"/>
    <w:rsid w:val="00071F15"/>
    <w:rsid w:val="000747DD"/>
    <w:rsid w:val="00095742"/>
    <w:rsid w:val="001118E8"/>
    <w:rsid w:val="001220BA"/>
    <w:rsid w:val="0015577D"/>
    <w:rsid w:val="001823D8"/>
    <w:rsid w:val="001E5A59"/>
    <w:rsid w:val="001F2E78"/>
    <w:rsid w:val="002077E4"/>
    <w:rsid w:val="00266B1F"/>
    <w:rsid w:val="002F65B9"/>
    <w:rsid w:val="0033370D"/>
    <w:rsid w:val="003F37CA"/>
    <w:rsid w:val="00412516"/>
    <w:rsid w:val="004646A3"/>
    <w:rsid w:val="004946E4"/>
    <w:rsid w:val="004F0F73"/>
    <w:rsid w:val="004F7402"/>
    <w:rsid w:val="005F4677"/>
    <w:rsid w:val="006756DE"/>
    <w:rsid w:val="006C62A9"/>
    <w:rsid w:val="006E1352"/>
    <w:rsid w:val="00720F30"/>
    <w:rsid w:val="007310C2"/>
    <w:rsid w:val="007531CE"/>
    <w:rsid w:val="007B16F3"/>
    <w:rsid w:val="00811868"/>
    <w:rsid w:val="008125EF"/>
    <w:rsid w:val="008D49C5"/>
    <w:rsid w:val="008E2973"/>
    <w:rsid w:val="00910E69"/>
    <w:rsid w:val="009A4247"/>
    <w:rsid w:val="009B6EBE"/>
    <w:rsid w:val="009E71D5"/>
    <w:rsid w:val="00A02666"/>
    <w:rsid w:val="00A856B3"/>
    <w:rsid w:val="00AC5D63"/>
    <w:rsid w:val="00B63CA6"/>
    <w:rsid w:val="00B801F2"/>
    <w:rsid w:val="00BA565B"/>
    <w:rsid w:val="00BE2143"/>
    <w:rsid w:val="00C06FF2"/>
    <w:rsid w:val="00CA274B"/>
    <w:rsid w:val="00D0744C"/>
    <w:rsid w:val="00D21421"/>
    <w:rsid w:val="00DD1F2A"/>
    <w:rsid w:val="00E04350"/>
    <w:rsid w:val="00E40A11"/>
    <w:rsid w:val="00EA1275"/>
    <w:rsid w:val="00EE7FF9"/>
    <w:rsid w:val="00F8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2A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0F7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F7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F7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F7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0747DD"/>
    <w:pPr>
      <w:keepNext/>
      <w:ind w:left="708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F7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F73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F7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F73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47DD"/>
    <w:rPr>
      <w:sz w:val="28"/>
      <w:szCs w:val="24"/>
    </w:rPr>
  </w:style>
  <w:style w:type="paragraph" w:styleId="a3">
    <w:name w:val="Body Text"/>
    <w:aliases w:val="Стиль Основной текст,Знак,Знак1 + Первая строка:  127 см"/>
    <w:basedOn w:val="a"/>
    <w:link w:val="a4"/>
    <w:rsid w:val="00DD1F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Стиль Основной текст Знак,Знак Знак,Знак1 + Первая строка:  127 см Знак"/>
    <w:basedOn w:val="a0"/>
    <w:link w:val="a3"/>
    <w:rsid w:val="00DD1F2A"/>
    <w:rPr>
      <w:sz w:val="24"/>
      <w:szCs w:val="24"/>
    </w:rPr>
  </w:style>
  <w:style w:type="paragraph" w:styleId="a5">
    <w:name w:val="No Spacing"/>
    <w:link w:val="a6"/>
    <w:uiPriority w:val="1"/>
    <w:qFormat/>
    <w:rsid w:val="00DD1F2A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DD1F2A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D1F2A"/>
    <w:pPr>
      <w:ind w:left="720"/>
    </w:pPr>
    <w:rPr>
      <w:rFonts w:cs="Calibri"/>
    </w:rPr>
  </w:style>
  <w:style w:type="paragraph" w:customStyle="1" w:styleId="Default">
    <w:name w:val="Default"/>
    <w:uiPriority w:val="99"/>
    <w:rsid w:val="00DD1F2A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character" w:styleId="a8">
    <w:name w:val="Hyperlink"/>
    <w:uiPriority w:val="99"/>
    <w:semiHidden/>
    <w:rsid w:val="00DD1F2A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DD1F2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B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16F3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7B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B16F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F0F73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F0F73"/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F0F73"/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F0F73"/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F0F73"/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F0F73"/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0F73"/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0F73"/>
    <w:rPr>
      <w:rFonts w:asciiTheme="majorHAnsi" w:eastAsiaTheme="majorEastAsia" w:hAnsiTheme="majorHAnsi"/>
      <w:sz w:val="22"/>
      <w:szCs w:val="22"/>
      <w:lang w:val="en-US" w:eastAsia="en-US" w:bidi="en-US"/>
    </w:rPr>
  </w:style>
  <w:style w:type="paragraph" w:styleId="ae">
    <w:name w:val="Title"/>
    <w:basedOn w:val="a"/>
    <w:next w:val="a"/>
    <w:link w:val="af"/>
    <w:uiPriority w:val="10"/>
    <w:qFormat/>
    <w:rsid w:val="004F0F7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4F0F73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uiPriority w:val="11"/>
    <w:qFormat/>
    <w:rsid w:val="004F0F73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4F0F73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af2">
    <w:name w:val="Strong"/>
    <w:basedOn w:val="a0"/>
    <w:uiPriority w:val="22"/>
    <w:qFormat/>
    <w:rsid w:val="004F0F73"/>
    <w:rPr>
      <w:b/>
      <w:bCs/>
    </w:rPr>
  </w:style>
  <w:style w:type="character" w:styleId="af3">
    <w:name w:val="Emphasis"/>
    <w:basedOn w:val="a0"/>
    <w:uiPriority w:val="20"/>
    <w:qFormat/>
    <w:rsid w:val="004F0F73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F0F73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F0F73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4F0F73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4F0F73"/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styleId="af6">
    <w:name w:val="Subtle Emphasis"/>
    <w:uiPriority w:val="19"/>
    <w:qFormat/>
    <w:rsid w:val="004F0F73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4F0F73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4F0F73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4F0F73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4F0F73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F0F73"/>
    <w:pPr>
      <w:outlineLvl w:val="9"/>
    </w:pPr>
  </w:style>
  <w:style w:type="paragraph" w:customStyle="1" w:styleId="ConsPlusNormal">
    <w:name w:val="ConsPlusNormal"/>
    <w:link w:val="ConsPlusNormal0"/>
    <w:rsid w:val="004F0F73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lang w:eastAsia="ar-SA"/>
    </w:rPr>
  </w:style>
  <w:style w:type="character" w:customStyle="1" w:styleId="ConsPlusNormal0">
    <w:name w:val="ConsPlusNormal Знак"/>
    <w:link w:val="ConsPlusNormal"/>
    <w:rsid w:val="004F0F73"/>
    <w:rPr>
      <w:rFonts w:ascii="Arial" w:eastAsia="Arial" w:hAnsi="Arial" w:cs="Arial"/>
      <w:kern w:val="1"/>
      <w:lang w:eastAsia="ar-SA"/>
    </w:rPr>
  </w:style>
  <w:style w:type="paragraph" w:styleId="afc">
    <w:name w:val="Normal (Web)"/>
    <w:basedOn w:val="a"/>
    <w:uiPriority w:val="99"/>
    <w:unhideWhenUsed/>
    <w:rsid w:val="004F0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F73"/>
  </w:style>
  <w:style w:type="paragraph" w:styleId="31">
    <w:name w:val="Body Text 3"/>
    <w:basedOn w:val="a"/>
    <w:link w:val="32"/>
    <w:rsid w:val="004F0F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0F73"/>
    <w:rPr>
      <w:sz w:val="16"/>
      <w:szCs w:val="16"/>
    </w:rPr>
  </w:style>
  <w:style w:type="paragraph" w:customStyle="1" w:styleId="S2">
    <w:name w:val="S_Заголовок 2"/>
    <w:basedOn w:val="2"/>
    <w:link w:val="S20"/>
    <w:autoRedefine/>
    <w:rsid w:val="004F0F73"/>
    <w:pPr>
      <w:keepNext w:val="0"/>
      <w:spacing w:before="0" w:after="120"/>
      <w:jc w:val="center"/>
    </w:pPr>
    <w:rPr>
      <w:rFonts w:ascii="Times New Roman" w:eastAsia="Times New Roman" w:hAnsi="Times New Roman"/>
      <w:b w:val="0"/>
      <w:bCs w:val="0"/>
      <w:i w:val="0"/>
      <w:iCs w:val="0"/>
      <w:lang w:bidi="ar-SA"/>
    </w:rPr>
  </w:style>
  <w:style w:type="character" w:customStyle="1" w:styleId="S20">
    <w:name w:val="S_Заголовок 2 Знак Знак"/>
    <w:link w:val="S2"/>
    <w:rsid w:val="004F0F73"/>
    <w:rPr>
      <w:sz w:val="28"/>
      <w:szCs w:val="28"/>
      <w:lang w:val="en-US" w:eastAsia="en-US"/>
    </w:rPr>
  </w:style>
  <w:style w:type="paragraph" w:customStyle="1" w:styleId="ConsPlusNonformat">
    <w:name w:val="ConsPlusNonformat"/>
    <w:semiHidden/>
    <w:rsid w:val="004F0F73"/>
    <w:pPr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33">
    <w:name w:val="Основной текст с отступом 3 Знак"/>
    <w:rsid w:val="004F0F73"/>
    <w:rPr>
      <w:sz w:val="16"/>
      <w:szCs w:val="16"/>
    </w:rPr>
  </w:style>
  <w:style w:type="paragraph" w:styleId="afd">
    <w:name w:val="Body Text Indent"/>
    <w:basedOn w:val="a"/>
    <w:link w:val="afe"/>
    <w:rsid w:val="004F0F7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F0F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3678A1E83E895913BAED8531A69EC404F68AEFBC74EC1EAFE64FCAC61852A969C78C88243615D3DBEF74SC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24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2017-12-14T04:55:00Z</cp:lastPrinted>
  <dcterms:created xsi:type="dcterms:W3CDTF">2017-10-28T02:39:00Z</dcterms:created>
  <dcterms:modified xsi:type="dcterms:W3CDTF">2017-12-25T10:35:00Z</dcterms:modified>
</cp:coreProperties>
</file>