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AD" w:rsidRPr="002936E6" w:rsidRDefault="00ED1FAD" w:rsidP="00ED1F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«Чиндалей»</w:t>
      </w:r>
    </w:p>
    <w:p w:rsidR="00ED1FAD" w:rsidRPr="00E95C0C" w:rsidRDefault="00ED1FAD" w:rsidP="00ED1FAD">
      <w:pPr>
        <w:jc w:val="center"/>
        <w:rPr>
          <w:rFonts w:ascii="Times New Roman" w:hAnsi="Times New Roman"/>
          <w:sz w:val="28"/>
          <w:szCs w:val="28"/>
        </w:rPr>
      </w:pPr>
    </w:p>
    <w:p w:rsidR="00ED1FAD" w:rsidRPr="008165E5" w:rsidRDefault="00ED1FAD" w:rsidP="00ED1FAD">
      <w:pPr>
        <w:jc w:val="center"/>
        <w:rPr>
          <w:rFonts w:ascii="Times New Roman" w:hAnsi="Times New Roman"/>
          <w:caps/>
          <w:sz w:val="28"/>
          <w:szCs w:val="28"/>
        </w:rPr>
      </w:pPr>
      <w:r w:rsidRPr="008165E5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ED1FAD" w:rsidRPr="00E95C0C" w:rsidRDefault="00ED1FAD" w:rsidP="00ED1FAD">
      <w:pPr>
        <w:jc w:val="center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02.09.2013</w:t>
      </w:r>
      <w:r w:rsidRPr="00E95C0C">
        <w:rPr>
          <w:rFonts w:ascii="Times New Roman" w:hAnsi="Times New Roman"/>
          <w:sz w:val="28"/>
          <w:szCs w:val="28"/>
        </w:rPr>
        <w:t xml:space="preserve">.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15</w:t>
      </w:r>
    </w:p>
    <w:p w:rsidR="00ED1FAD" w:rsidRDefault="00ED1FAD" w:rsidP="00ED1F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Чиндалей</w:t>
      </w:r>
    </w:p>
    <w:p w:rsidR="00ED1FAD" w:rsidRPr="000C724C" w:rsidRDefault="00ED1FAD" w:rsidP="00ED1FAD">
      <w:pPr>
        <w:jc w:val="center"/>
        <w:rPr>
          <w:rFonts w:ascii="Times New Roman" w:hAnsi="Times New Roman"/>
          <w:sz w:val="28"/>
          <w:szCs w:val="28"/>
        </w:rPr>
      </w:pPr>
    </w:p>
    <w:p w:rsidR="00ED1FAD" w:rsidRPr="008165E5" w:rsidRDefault="00ED1FAD" w:rsidP="00ED1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8165E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8165E5">
        <w:rPr>
          <w:rFonts w:ascii="Times New Roman" w:hAnsi="Times New Roman"/>
          <w:bCs/>
          <w:sz w:val="28"/>
          <w:szCs w:val="28"/>
        </w:rPr>
        <w:t>«</w:t>
      </w:r>
      <w:r w:rsidRPr="008165E5">
        <w:rPr>
          <w:rFonts w:ascii="Times New Roman" w:hAnsi="Times New Roman"/>
          <w:sz w:val="28"/>
          <w:szCs w:val="28"/>
        </w:rPr>
        <w:t>Исполнение запросов социально-правового характера юридических и физических лиц</w:t>
      </w:r>
      <w:r w:rsidRPr="008165E5">
        <w:rPr>
          <w:rFonts w:ascii="Times New Roman" w:hAnsi="Times New Roman"/>
          <w:bCs/>
          <w:sz w:val="28"/>
          <w:szCs w:val="28"/>
        </w:rPr>
        <w:t>»</w:t>
      </w:r>
    </w:p>
    <w:p w:rsidR="00ED1FAD" w:rsidRDefault="00ED1FAD" w:rsidP="00ED1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highlight w:val="lightGray"/>
        </w:rPr>
      </w:pPr>
    </w:p>
    <w:p w:rsidR="00ED1FAD" w:rsidRPr="000C724C" w:rsidRDefault="00ED1FAD" w:rsidP="00ED1F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5C0C">
        <w:rPr>
          <w:rFonts w:ascii="Times New Roman" w:hAnsi="Times New Roman"/>
          <w:sz w:val="28"/>
          <w:szCs w:val="28"/>
        </w:rPr>
        <w:t xml:space="preserve">         В соответствии с Федеральным законом от 27.07.2010г. № 210-ФЗ «Об организации и представлении государственных и муниципальных услуг»,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«Чиндалей» от 23.06.2012 г.  № 23</w:t>
      </w:r>
      <w:r w:rsidRPr="00E95C0C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разработке и утверждении</w:t>
      </w:r>
      <w:r w:rsidRPr="00E95C0C">
        <w:rPr>
          <w:rFonts w:ascii="Times New Roman" w:hAnsi="Times New Roman"/>
          <w:sz w:val="28"/>
          <w:szCs w:val="28"/>
        </w:rPr>
        <w:t xml:space="preserve"> административных регламентов исполнения государственных функций и административных регламентов предоставления муниципальных услуг» администрация </w:t>
      </w:r>
      <w:r w:rsidRPr="000C724C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«Чиндалей</w:t>
      </w:r>
      <w:r w:rsidRPr="000C724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24C">
        <w:rPr>
          <w:rFonts w:ascii="Times New Roman" w:hAnsi="Times New Roman"/>
          <w:b/>
          <w:sz w:val="28"/>
          <w:szCs w:val="28"/>
        </w:rPr>
        <w:t>постановляет:</w:t>
      </w:r>
    </w:p>
    <w:p w:rsidR="00ED1FAD" w:rsidRPr="00E95C0C" w:rsidRDefault="00ED1FAD" w:rsidP="00ED1FA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95C0C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927FDA">
        <w:rPr>
          <w:rFonts w:ascii="Times New Roman" w:hAnsi="Times New Roman"/>
          <w:bCs/>
          <w:sz w:val="28"/>
          <w:szCs w:val="28"/>
        </w:rPr>
        <w:t>«</w:t>
      </w:r>
      <w:r w:rsidRPr="00927FDA">
        <w:rPr>
          <w:rFonts w:ascii="Times New Roman" w:hAnsi="Times New Roman"/>
          <w:sz w:val="28"/>
          <w:szCs w:val="28"/>
        </w:rPr>
        <w:t>Исполнение запросов социально-правового характера юридических и физических лиц</w:t>
      </w:r>
      <w:r w:rsidRPr="00927FDA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5C0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D1FAD" w:rsidRPr="00E95C0C" w:rsidRDefault="00ED1FAD" w:rsidP="00ED1FAD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5C0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 на информационном стенде администрации.</w:t>
      </w:r>
    </w:p>
    <w:p w:rsidR="00ED1FAD" w:rsidRPr="00E95C0C" w:rsidRDefault="00ED1FAD" w:rsidP="00ED1FAD">
      <w:pPr>
        <w:jc w:val="both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FAD" w:rsidRPr="008231EB" w:rsidRDefault="00ED1FAD" w:rsidP="00ED1FA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СП «Чиндалей</w:t>
      </w:r>
      <w:r w:rsidRPr="008231EB">
        <w:rPr>
          <w:rFonts w:ascii="Times New Roman" w:hAnsi="Times New Roman"/>
          <w:sz w:val="28"/>
          <w:szCs w:val="28"/>
        </w:rPr>
        <w:t xml:space="preserve">»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Б.М. Жигжитжапов</w:t>
      </w:r>
    </w:p>
    <w:p w:rsidR="00ED1FAD" w:rsidRPr="008231EB" w:rsidRDefault="00ED1FAD" w:rsidP="00ED1FAD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widowControl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ED1FAD" w:rsidRDefault="00ED1FAD" w:rsidP="00ED1FAD">
      <w:pPr>
        <w:widowControl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СП «Чиндалей» </w:t>
      </w:r>
    </w:p>
    <w:p w:rsidR="00ED1FAD" w:rsidRPr="000C724C" w:rsidRDefault="00ED1FAD" w:rsidP="00ED1FAD">
      <w:pPr>
        <w:widowControl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15 от 02.09.2013 г.</w:t>
      </w:r>
    </w:p>
    <w:p w:rsidR="00ED1FAD" w:rsidRPr="003F2718" w:rsidRDefault="00ED1FAD" w:rsidP="00ED1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highlight w:val="lightGray"/>
        </w:rPr>
      </w:pPr>
    </w:p>
    <w:p w:rsidR="00ED1FAD" w:rsidRDefault="00ED1FAD" w:rsidP="00ED1F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1FAD" w:rsidRPr="00927FDA" w:rsidRDefault="00ED1FAD" w:rsidP="00ED1F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7FDA">
        <w:rPr>
          <w:rFonts w:ascii="Times New Roman" w:hAnsi="Times New Roman"/>
          <w:b/>
          <w:sz w:val="28"/>
          <w:szCs w:val="28"/>
        </w:rPr>
        <w:t>Административный регламент по предоставлению муниципальной услуги «Исполнение запросов социально-правового характера юридических и физических лиц»</w:t>
      </w:r>
    </w:p>
    <w:p w:rsidR="00ED1FAD" w:rsidRPr="00927FDA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27FDA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B637F">
        <w:rPr>
          <w:rFonts w:ascii="Times New Roman" w:hAnsi="Times New Roman"/>
          <w:b/>
          <w:sz w:val="28"/>
          <w:szCs w:val="28"/>
        </w:rPr>
        <w:t>1.1</w:t>
      </w:r>
      <w:r w:rsidRPr="00927FDA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27FDA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1.1.Административный регламент по предоставлению муниципальной услуги «Исполнение запросов социально-правового характера юридических и физических лиц» (далее соответственно Регламент, муниципальная услуга) определяет порядок оказания услуги в муниципальном архиве.</w:t>
      </w: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Предметом регулирования Регламента являются правоотношения, связанные с исполнением запросов социально-правового характера юридических и физических лиц (далее - заявители).</w:t>
      </w: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Положения настоящего Регламента распространяются на все запросы, в том числе поступившие в электронном виде, от юридических и физических лиц.</w:t>
      </w: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D1FAD" w:rsidRPr="006B637F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B637F">
        <w:rPr>
          <w:rFonts w:ascii="Times New Roman" w:hAnsi="Times New Roman"/>
          <w:b/>
          <w:sz w:val="28"/>
          <w:szCs w:val="28"/>
        </w:rPr>
        <w:t>1.2.Круг заявителей</w:t>
      </w: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27FDA">
        <w:rPr>
          <w:rFonts w:ascii="Times New Roman" w:hAnsi="Times New Roman"/>
          <w:sz w:val="28"/>
          <w:szCs w:val="28"/>
        </w:rPr>
        <w:t>аявителями на получение муниципальной услуги являются:</w:t>
      </w: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юридические лица;</w:t>
      </w: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граждане Российской Федерации, иностранные граждане и лица без гражданства.</w:t>
      </w: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D1FAD" w:rsidRPr="006B637F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B637F">
        <w:rPr>
          <w:rFonts w:ascii="Times New Roman" w:hAnsi="Times New Roman"/>
          <w:b/>
          <w:sz w:val="28"/>
          <w:szCs w:val="28"/>
        </w:rPr>
        <w:t>1.3.Требования к порядку информирования о предоставлении муниципальной услуги</w:t>
      </w: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1.3.1. Сведения о месте нахождения и графике работы органов, предоставляющих муниципальную услугу: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</w:t>
      </w:r>
      <w:r w:rsidRPr="00927FDA">
        <w:rPr>
          <w:rFonts w:ascii="Times New Roman" w:hAnsi="Times New Roman"/>
          <w:sz w:val="28"/>
          <w:szCs w:val="28"/>
        </w:rPr>
        <w:t>очтовый адрес :</w:t>
      </w:r>
      <w:r>
        <w:rPr>
          <w:rFonts w:ascii="Times New Roman" w:hAnsi="Times New Roman"/>
          <w:sz w:val="28"/>
          <w:szCs w:val="28"/>
        </w:rPr>
        <w:t>687216 с. Чиндалей, ул. Цыренова, 75а</w:t>
      </w:r>
    </w:p>
    <w:p w:rsidR="00ED1FAD" w:rsidRPr="0074466A" w:rsidRDefault="00ED1FAD" w:rsidP="00ED1FAD">
      <w:r>
        <w:rPr>
          <w:rFonts w:ascii="Times New Roman" w:hAnsi="Times New Roman"/>
          <w:sz w:val="28"/>
          <w:szCs w:val="28"/>
        </w:rPr>
        <w:t xml:space="preserve">          </w:t>
      </w:r>
      <w:r w:rsidRPr="00927FDA">
        <w:rPr>
          <w:rFonts w:ascii="Times New Roman" w:hAnsi="Times New Roman"/>
          <w:sz w:val="28"/>
          <w:szCs w:val="28"/>
        </w:rPr>
        <w:t>2) адрес электронной почты:</w:t>
      </w:r>
      <w:bookmarkStart w:id="0" w:name="clb790259"/>
      <w:r w:rsidRPr="00EC6B90">
        <w:rPr>
          <w:rStyle w:val="10"/>
        </w:rPr>
        <w:t xml:space="preserve"> </w:t>
      </w:r>
      <w:bookmarkEnd w:id="0"/>
      <w:r>
        <w:rPr>
          <w:lang w:val="en-US"/>
        </w:rPr>
        <w:fldChar w:fldCharType="begin"/>
      </w:r>
      <w:r w:rsidRPr="0074466A">
        <w:instrText xml:space="preserve"> </w:instrText>
      </w:r>
      <w:r>
        <w:rPr>
          <w:lang w:val="en-US"/>
        </w:rPr>
        <w:instrText>HYPERLINK</w:instrText>
      </w:r>
      <w:r w:rsidRPr="0074466A">
        <w:instrText xml:space="preserve"> "</w:instrText>
      </w:r>
      <w:r>
        <w:rPr>
          <w:lang w:val="en-US"/>
        </w:rPr>
        <w:instrText>mailto</w:instrText>
      </w:r>
      <w:r w:rsidRPr="0074466A">
        <w:instrText>:</w:instrText>
      </w:r>
      <w:r>
        <w:rPr>
          <w:lang w:val="en-US"/>
        </w:rPr>
        <w:instrText>chind</w:instrText>
      </w:r>
      <w:r w:rsidRPr="0074466A">
        <w:instrText>.</w:instrText>
      </w:r>
      <w:r>
        <w:rPr>
          <w:lang w:val="en-US"/>
        </w:rPr>
        <w:instrText>adm</w:instrText>
      </w:r>
      <w:r w:rsidRPr="0074466A">
        <w:instrText>97@</w:instrText>
      </w:r>
      <w:r>
        <w:rPr>
          <w:lang w:val="en-US"/>
        </w:rPr>
        <w:instrText>mail</w:instrText>
      </w:r>
      <w:r w:rsidRPr="0074466A">
        <w:instrText>.</w:instrText>
      </w:r>
      <w:r>
        <w:rPr>
          <w:lang w:val="en-US"/>
        </w:rPr>
        <w:instrText>ru</w:instrText>
      </w:r>
      <w:r w:rsidRPr="0074466A">
        <w:instrText xml:space="preserve">" </w:instrText>
      </w:r>
      <w:r>
        <w:rPr>
          <w:lang w:val="en-US"/>
        </w:rPr>
        <w:fldChar w:fldCharType="separate"/>
      </w:r>
      <w:r w:rsidRPr="00CF3B37">
        <w:rPr>
          <w:rStyle w:val="ac"/>
          <w:lang w:val="en-US"/>
        </w:rPr>
        <w:t>chind</w:t>
      </w:r>
      <w:r w:rsidRPr="00CF3B37">
        <w:rPr>
          <w:rStyle w:val="ac"/>
        </w:rPr>
        <w:t>.</w:t>
      </w:r>
      <w:r w:rsidRPr="00CF3B37">
        <w:rPr>
          <w:rStyle w:val="ac"/>
          <w:lang w:val="en-US"/>
        </w:rPr>
        <w:t>adm</w:t>
      </w:r>
      <w:r w:rsidRPr="00CF3B37">
        <w:rPr>
          <w:rStyle w:val="ac"/>
        </w:rPr>
        <w:t>97@</w:t>
      </w:r>
      <w:r w:rsidRPr="00CF3B37">
        <w:rPr>
          <w:rStyle w:val="ac"/>
          <w:lang w:val="en-US"/>
        </w:rPr>
        <w:t>mail</w:t>
      </w:r>
      <w:r w:rsidRPr="00CF3B37">
        <w:rPr>
          <w:rStyle w:val="ac"/>
        </w:rPr>
        <w:t>.</w:t>
      </w:r>
      <w:r w:rsidRPr="00CF3B37">
        <w:rPr>
          <w:rStyle w:val="ac"/>
          <w:lang w:val="en-US"/>
        </w:rPr>
        <w:t>ru</w:t>
      </w:r>
      <w:r>
        <w:rPr>
          <w:lang w:val="en-US"/>
        </w:rPr>
        <w:fldChar w:fldCharType="end"/>
      </w:r>
    </w:p>
    <w:p w:rsidR="00ED1FAD" w:rsidRPr="0074466A" w:rsidRDefault="00ED1FAD" w:rsidP="00ED1FAD">
      <w:r w:rsidRPr="0074466A">
        <w:t xml:space="preserve">             </w:t>
      </w:r>
      <w:r>
        <w:t xml:space="preserve"> </w:t>
      </w:r>
      <w:r w:rsidRPr="00927FDA">
        <w:rPr>
          <w:rFonts w:ascii="Times New Roman" w:hAnsi="Times New Roman"/>
          <w:sz w:val="28"/>
          <w:szCs w:val="28"/>
        </w:rPr>
        <w:t>3) сайт органа местного самоуправления:</w:t>
      </w:r>
      <w:r w:rsidRPr="0074466A">
        <w:rPr>
          <w:rFonts w:ascii="Times New Roman" w:hAnsi="Times New Roman"/>
          <w:sz w:val="28"/>
          <w:szCs w:val="28"/>
        </w:rPr>
        <w:t>-</w:t>
      </w:r>
    </w:p>
    <w:p w:rsidR="00ED1FAD" w:rsidRPr="0074466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4) справочные телефоны / факсы:</w:t>
      </w:r>
      <w:r>
        <w:rPr>
          <w:rFonts w:ascii="Times New Roman" w:hAnsi="Times New Roman"/>
          <w:sz w:val="28"/>
          <w:szCs w:val="28"/>
        </w:rPr>
        <w:t xml:space="preserve"> 8(30256) 3-</w:t>
      </w:r>
      <w:r w:rsidRPr="0074466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-</w:t>
      </w:r>
      <w:r w:rsidRPr="0074466A">
        <w:rPr>
          <w:rFonts w:ascii="Times New Roman" w:hAnsi="Times New Roman"/>
          <w:sz w:val="28"/>
          <w:szCs w:val="28"/>
        </w:rPr>
        <w:t>86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5) режим работы муниципального архива: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7"/>
        <w:gridCol w:w="3285"/>
        <w:gridCol w:w="3285"/>
      </w:tblGrid>
      <w:tr w:rsidR="00ED1FAD" w:rsidRPr="00927FDA" w:rsidTr="00C4362A">
        <w:tc>
          <w:tcPr>
            <w:tcW w:w="2467" w:type="dxa"/>
          </w:tcPr>
          <w:p w:rsidR="00ED1FAD" w:rsidRPr="00927FDA" w:rsidRDefault="00ED1FAD" w:rsidP="00C436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FDA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3285" w:type="dxa"/>
          </w:tcPr>
          <w:p w:rsidR="00ED1FAD" w:rsidRPr="00927FDA" w:rsidRDefault="00ED1FAD" w:rsidP="00C436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FDA">
              <w:rPr>
                <w:rFonts w:ascii="Times New Roman" w:hAnsi="Times New Roman"/>
                <w:sz w:val="28"/>
                <w:szCs w:val="28"/>
              </w:rPr>
              <w:t>Время работы</w:t>
            </w:r>
          </w:p>
        </w:tc>
        <w:tc>
          <w:tcPr>
            <w:tcW w:w="3285" w:type="dxa"/>
          </w:tcPr>
          <w:p w:rsidR="00ED1FAD" w:rsidRPr="00927FDA" w:rsidRDefault="00ED1FAD" w:rsidP="00C436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FDA">
              <w:rPr>
                <w:rFonts w:ascii="Times New Roman" w:hAnsi="Times New Roman"/>
                <w:sz w:val="28"/>
                <w:szCs w:val="28"/>
              </w:rPr>
              <w:t>Приемные дни</w:t>
            </w:r>
          </w:p>
        </w:tc>
      </w:tr>
      <w:tr w:rsidR="00ED1FAD" w:rsidRPr="00927FDA" w:rsidTr="00C4362A">
        <w:tc>
          <w:tcPr>
            <w:tcW w:w="2467" w:type="dxa"/>
          </w:tcPr>
          <w:p w:rsidR="00ED1FAD" w:rsidRPr="00927FDA" w:rsidRDefault="00ED1FAD" w:rsidP="00C436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FD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285" w:type="dxa"/>
          </w:tcPr>
          <w:p w:rsidR="00ED1FAD" w:rsidRPr="00927FDA" w:rsidRDefault="00ED1FAD" w:rsidP="00C436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до 18-00</w:t>
            </w:r>
          </w:p>
        </w:tc>
        <w:tc>
          <w:tcPr>
            <w:tcW w:w="3285" w:type="dxa"/>
          </w:tcPr>
          <w:p w:rsidR="00ED1FAD" w:rsidRPr="00927FDA" w:rsidRDefault="00ED1FAD" w:rsidP="00C436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FAD" w:rsidRPr="00927FDA" w:rsidTr="00C4362A">
        <w:tc>
          <w:tcPr>
            <w:tcW w:w="2467" w:type="dxa"/>
          </w:tcPr>
          <w:p w:rsidR="00ED1FAD" w:rsidRPr="00927FDA" w:rsidRDefault="00ED1FAD" w:rsidP="00C436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FD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285" w:type="dxa"/>
          </w:tcPr>
          <w:p w:rsidR="00ED1FAD" w:rsidRPr="00927FDA" w:rsidRDefault="00ED1FAD" w:rsidP="00C436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до 18-00</w:t>
            </w:r>
          </w:p>
        </w:tc>
        <w:tc>
          <w:tcPr>
            <w:tcW w:w="3285" w:type="dxa"/>
          </w:tcPr>
          <w:p w:rsidR="00ED1FAD" w:rsidRPr="00927FDA" w:rsidRDefault="00ED1FAD" w:rsidP="00C436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FAD" w:rsidRPr="00927FDA" w:rsidTr="00C4362A">
        <w:tc>
          <w:tcPr>
            <w:tcW w:w="2467" w:type="dxa"/>
          </w:tcPr>
          <w:p w:rsidR="00ED1FAD" w:rsidRPr="00927FDA" w:rsidRDefault="00ED1FAD" w:rsidP="00C436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FD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285" w:type="dxa"/>
          </w:tcPr>
          <w:p w:rsidR="00ED1FAD" w:rsidRPr="00927FDA" w:rsidRDefault="00ED1FAD" w:rsidP="00C436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до 18-00</w:t>
            </w:r>
          </w:p>
        </w:tc>
        <w:tc>
          <w:tcPr>
            <w:tcW w:w="3285" w:type="dxa"/>
          </w:tcPr>
          <w:p w:rsidR="00ED1FAD" w:rsidRPr="00927FDA" w:rsidRDefault="00ED1FAD" w:rsidP="00C436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FAD" w:rsidRPr="00927FDA" w:rsidTr="00C4362A">
        <w:tc>
          <w:tcPr>
            <w:tcW w:w="2467" w:type="dxa"/>
          </w:tcPr>
          <w:p w:rsidR="00ED1FAD" w:rsidRPr="00927FDA" w:rsidRDefault="00ED1FAD" w:rsidP="00C436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FD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285" w:type="dxa"/>
          </w:tcPr>
          <w:p w:rsidR="00ED1FAD" w:rsidRPr="00927FDA" w:rsidRDefault="00ED1FAD" w:rsidP="00C436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до 18-00</w:t>
            </w:r>
          </w:p>
        </w:tc>
        <w:tc>
          <w:tcPr>
            <w:tcW w:w="3285" w:type="dxa"/>
          </w:tcPr>
          <w:p w:rsidR="00ED1FAD" w:rsidRPr="00927FDA" w:rsidRDefault="00ED1FAD" w:rsidP="00C436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FAD" w:rsidRPr="00927FDA" w:rsidTr="00C4362A">
        <w:tc>
          <w:tcPr>
            <w:tcW w:w="2467" w:type="dxa"/>
          </w:tcPr>
          <w:p w:rsidR="00ED1FAD" w:rsidRPr="00927FDA" w:rsidRDefault="00ED1FAD" w:rsidP="00C436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FD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285" w:type="dxa"/>
          </w:tcPr>
          <w:p w:rsidR="00ED1FAD" w:rsidRPr="00927FDA" w:rsidRDefault="00ED1FAD" w:rsidP="00C436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до 18-00</w:t>
            </w:r>
          </w:p>
        </w:tc>
        <w:tc>
          <w:tcPr>
            <w:tcW w:w="3285" w:type="dxa"/>
          </w:tcPr>
          <w:p w:rsidR="00ED1FAD" w:rsidRPr="00927FDA" w:rsidRDefault="00ED1FAD" w:rsidP="00C436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FAD" w:rsidRPr="00927FDA" w:rsidTr="00C4362A">
        <w:tc>
          <w:tcPr>
            <w:tcW w:w="2467" w:type="dxa"/>
          </w:tcPr>
          <w:p w:rsidR="00ED1FAD" w:rsidRPr="00927FDA" w:rsidRDefault="00ED1FAD" w:rsidP="00C436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FDA">
              <w:rPr>
                <w:rFonts w:ascii="Times New Roman" w:hAnsi="Times New Roman"/>
                <w:sz w:val="28"/>
                <w:szCs w:val="28"/>
              </w:rPr>
              <w:lastRenderedPageBreak/>
              <w:t>суббота, воскресенье, праздничные дни</w:t>
            </w:r>
          </w:p>
        </w:tc>
        <w:tc>
          <w:tcPr>
            <w:tcW w:w="3285" w:type="dxa"/>
          </w:tcPr>
          <w:p w:rsidR="00ED1FAD" w:rsidRPr="00927FDA" w:rsidRDefault="00ED1FAD" w:rsidP="00C436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FAD" w:rsidRPr="00927FDA" w:rsidRDefault="00ED1FAD" w:rsidP="00C436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FDA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  <w:tc>
          <w:tcPr>
            <w:tcW w:w="3285" w:type="dxa"/>
          </w:tcPr>
          <w:p w:rsidR="00ED1FAD" w:rsidRPr="00927FDA" w:rsidRDefault="00ED1FAD" w:rsidP="00C436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FAD" w:rsidRPr="00927FDA" w:rsidRDefault="00ED1FAD" w:rsidP="00C436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FDA">
              <w:rPr>
                <w:rFonts w:ascii="Times New Roman" w:hAnsi="Times New Roman"/>
                <w:sz w:val="28"/>
                <w:szCs w:val="28"/>
              </w:rPr>
              <w:t>не приемные дни</w:t>
            </w:r>
          </w:p>
        </w:tc>
      </w:tr>
    </w:tbl>
    <w:p w:rsidR="00ED1FAD" w:rsidRPr="00927FDA" w:rsidRDefault="00ED1FAD" w:rsidP="00ED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FAD" w:rsidRPr="00927FDA" w:rsidRDefault="00ED1FAD" w:rsidP="00ED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1.3.2. Информация по вопросам предоставления муниципальной услуги, в том числе о ходе ее исполнения предоставляется</w:t>
      </w:r>
      <w:r>
        <w:rPr>
          <w:rFonts w:ascii="Times New Roman" w:hAnsi="Times New Roman"/>
          <w:sz w:val="28"/>
          <w:szCs w:val="28"/>
        </w:rPr>
        <w:t xml:space="preserve"> администрацией СП «Алханай» </w:t>
      </w:r>
      <w:r w:rsidRPr="00927FDA">
        <w:rPr>
          <w:rFonts w:ascii="Times New Roman" w:hAnsi="Times New Roman"/>
          <w:sz w:val="28"/>
          <w:szCs w:val="28"/>
        </w:rPr>
        <w:t xml:space="preserve">при обращении заявителя непосредственно в муниципальный архив, по телефону, в письменном виде по почте, по электронным каналам, в том числе через </w:t>
      </w:r>
      <w:r w:rsidRPr="00927FDA">
        <w:rPr>
          <w:rFonts w:ascii="Times New Roman" w:hAnsi="Times New Roman"/>
          <w:color w:val="052635"/>
          <w:sz w:val="28"/>
          <w:szCs w:val="28"/>
        </w:rPr>
        <w:t>в государственной информационной системе «Портал государственных и муниципальных услуг Забайкальского края» в информационно</w:t>
      </w:r>
      <w:r>
        <w:rPr>
          <w:rFonts w:ascii="Times New Roman" w:hAnsi="Times New Roman"/>
          <w:color w:val="052635"/>
          <w:sz w:val="28"/>
          <w:szCs w:val="28"/>
        </w:rPr>
        <w:t>-телекоммуникационной сети «</w:t>
      </w:r>
      <w:r w:rsidRPr="00927FDA">
        <w:rPr>
          <w:rFonts w:ascii="Times New Roman" w:hAnsi="Times New Roman"/>
          <w:color w:val="052635"/>
          <w:sz w:val="28"/>
          <w:szCs w:val="28"/>
        </w:rPr>
        <w:t>Интернет</w:t>
      </w:r>
      <w:r>
        <w:rPr>
          <w:rFonts w:ascii="Times New Roman" w:hAnsi="Times New Roman"/>
          <w:color w:val="052635"/>
          <w:sz w:val="28"/>
          <w:szCs w:val="28"/>
        </w:rPr>
        <w:t xml:space="preserve">» </w:t>
      </w:r>
      <w:r w:rsidRPr="00927FDA">
        <w:rPr>
          <w:rFonts w:ascii="Times New Roman" w:hAnsi="Times New Roman"/>
          <w:color w:val="052635"/>
          <w:sz w:val="28"/>
          <w:szCs w:val="28"/>
        </w:rPr>
        <w:t>-</w:t>
      </w:r>
      <w:r w:rsidRPr="00927FDA">
        <w:rPr>
          <w:rFonts w:ascii="Times New Roman" w:hAnsi="Times New Roman"/>
          <w:color w:val="052635"/>
          <w:sz w:val="28"/>
          <w:szCs w:val="28"/>
          <w:lang w:val="en-US"/>
        </w:rPr>
        <w:t>http</w:t>
      </w:r>
      <w:r w:rsidRPr="00927FDA">
        <w:rPr>
          <w:rFonts w:ascii="Times New Roman" w:hAnsi="Times New Roman"/>
          <w:color w:val="052635"/>
          <w:sz w:val="28"/>
          <w:szCs w:val="28"/>
        </w:rPr>
        <w:t xml:space="preserve">: // </w:t>
      </w:r>
      <w:hyperlink r:id="rId5" w:history="1">
        <w:r w:rsidRPr="00927FDA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927FDA">
          <w:rPr>
            <w:rStyle w:val="ac"/>
            <w:rFonts w:ascii="Times New Roman" w:hAnsi="Times New Roman"/>
            <w:sz w:val="28"/>
            <w:szCs w:val="28"/>
          </w:rPr>
          <w:t>.</w:t>
        </w:r>
        <w:r w:rsidRPr="00927FDA">
          <w:rPr>
            <w:rStyle w:val="ac"/>
            <w:rFonts w:ascii="Times New Roman" w:hAnsi="Times New Roman"/>
            <w:sz w:val="28"/>
            <w:szCs w:val="28"/>
            <w:lang w:val="en-US"/>
          </w:rPr>
          <w:t>pgu</w:t>
        </w:r>
        <w:r w:rsidRPr="00927FDA">
          <w:rPr>
            <w:rStyle w:val="ac"/>
            <w:rFonts w:ascii="Times New Roman" w:hAnsi="Times New Roman"/>
            <w:sz w:val="28"/>
            <w:szCs w:val="28"/>
          </w:rPr>
          <w:t>.</w:t>
        </w:r>
        <w:r w:rsidRPr="00927FDA">
          <w:rPr>
            <w:rStyle w:val="ac"/>
            <w:rFonts w:ascii="Times New Roman" w:hAnsi="Times New Roman"/>
            <w:sz w:val="28"/>
            <w:szCs w:val="28"/>
            <w:lang w:val="en-US"/>
          </w:rPr>
          <w:t>e</w:t>
        </w:r>
        <w:r w:rsidRPr="00927FDA">
          <w:rPr>
            <w:rStyle w:val="ac"/>
            <w:rFonts w:ascii="Times New Roman" w:hAnsi="Times New Roman"/>
            <w:sz w:val="28"/>
            <w:szCs w:val="28"/>
          </w:rPr>
          <w:t>-</w:t>
        </w:r>
        <w:r w:rsidRPr="00927FDA">
          <w:rPr>
            <w:rStyle w:val="ac"/>
            <w:rFonts w:ascii="Times New Roman" w:hAnsi="Times New Roman"/>
            <w:sz w:val="28"/>
            <w:szCs w:val="28"/>
            <w:lang w:val="en-US"/>
          </w:rPr>
          <w:t>zab</w:t>
        </w:r>
        <w:r w:rsidRPr="00927FDA">
          <w:rPr>
            <w:rStyle w:val="ac"/>
            <w:rFonts w:ascii="Times New Roman" w:hAnsi="Times New Roman"/>
            <w:sz w:val="28"/>
            <w:szCs w:val="28"/>
          </w:rPr>
          <w:t>.</w:t>
        </w:r>
        <w:r w:rsidRPr="00927FD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27FDA">
        <w:rPr>
          <w:rFonts w:ascii="Times New Roman" w:hAnsi="Times New Roman"/>
          <w:sz w:val="28"/>
          <w:szCs w:val="28"/>
        </w:rPr>
        <w:t xml:space="preserve">. </w:t>
      </w:r>
    </w:p>
    <w:p w:rsidR="00ED1FAD" w:rsidRPr="00927FDA" w:rsidRDefault="00ED1FAD" w:rsidP="00ED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1.3.3.Регистрация обращения заявителя о предоставлении информации по вопросам предоставления государственной услуги осуществляется не позднее трех дней со дня поступления запроса.</w:t>
      </w:r>
    </w:p>
    <w:p w:rsidR="00ED1FAD" w:rsidRPr="00927FDA" w:rsidRDefault="00ED1FAD" w:rsidP="00ED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1.3.4.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FDA">
        <w:rPr>
          <w:rFonts w:ascii="Times New Roman" w:hAnsi="Times New Roman"/>
          <w:sz w:val="28"/>
          <w:szCs w:val="28"/>
        </w:rPr>
        <w:t xml:space="preserve">Информирование при обращении заявителя непосредственно в </w:t>
      </w:r>
      <w:r>
        <w:rPr>
          <w:rFonts w:ascii="Times New Roman" w:hAnsi="Times New Roman"/>
          <w:sz w:val="28"/>
          <w:szCs w:val="28"/>
        </w:rPr>
        <w:t>администрацию СП «Чиндалей»</w:t>
      </w:r>
      <w:r w:rsidRPr="00927FDA">
        <w:rPr>
          <w:rFonts w:ascii="Times New Roman" w:hAnsi="Times New Roman"/>
          <w:sz w:val="28"/>
          <w:szCs w:val="28"/>
        </w:rPr>
        <w:t xml:space="preserve"> осуществляется ответственным специалистом на рабочем месте в соответствии с графиком работы.</w:t>
      </w:r>
    </w:p>
    <w:p w:rsidR="00ED1FAD" w:rsidRPr="00927FDA" w:rsidRDefault="00ED1FAD" w:rsidP="00ED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1.3.5.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FDA">
        <w:rPr>
          <w:rFonts w:ascii="Times New Roman" w:hAnsi="Times New Roman"/>
          <w:sz w:val="28"/>
          <w:szCs w:val="28"/>
        </w:rPr>
        <w:t xml:space="preserve">Информирование по телефону осуществляется сотрудником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27FDA">
        <w:rPr>
          <w:rFonts w:ascii="Times New Roman" w:hAnsi="Times New Roman"/>
          <w:sz w:val="28"/>
          <w:szCs w:val="28"/>
        </w:rPr>
        <w:t xml:space="preserve">в соответствии с графиком работы </w:t>
      </w:r>
      <w:r>
        <w:rPr>
          <w:rFonts w:ascii="Times New Roman" w:hAnsi="Times New Roman"/>
          <w:sz w:val="28"/>
          <w:szCs w:val="28"/>
        </w:rPr>
        <w:t>администрации СП «Чиндалей»</w:t>
      </w:r>
      <w:r w:rsidRPr="00927FDA">
        <w:rPr>
          <w:rFonts w:ascii="Times New Roman" w:hAnsi="Times New Roman"/>
          <w:sz w:val="28"/>
          <w:szCs w:val="28"/>
        </w:rPr>
        <w:t>. Ответ на телефонный звонок должен содержать информацию о фамилии, имени, отчестве</w:t>
      </w:r>
      <w:r>
        <w:rPr>
          <w:rFonts w:ascii="Times New Roman" w:hAnsi="Times New Roman"/>
          <w:sz w:val="28"/>
          <w:szCs w:val="28"/>
        </w:rPr>
        <w:t xml:space="preserve"> (последнее при наличии)</w:t>
      </w:r>
      <w:r w:rsidRPr="00927FDA">
        <w:rPr>
          <w:rFonts w:ascii="Times New Roman" w:hAnsi="Times New Roman"/>
          <w:sz w:val="28"/>
          <w:szCs w:val="28"/>
        </w:rPr>
        <w:t xml:space="preserve">, должности ответственного специалиста, принявшего телефонный звонок, и наименовании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27FDA">
        <w:rPr>
          <w:rFonts w:ascii="Times New Roman" w:hAnsi="Times New Roman"/>
          <w:sz w:val="28"/>
          <w:szCs w:val="28"/>
        </w:rPr>
        <w:t xml:space="preserve">. При ответах на телефонные звонки сотрудник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27FDA">
        <w:rPr>
          <w:rFonts w:ascii="Times New Roman" w:hAnsi="Times New Roman"/>
          <w:sz w:val="28"/>
          <w:szCs w:val="28"/>
        </w:rPr>
        <w:t xml:space="preserve">, подробно, со ссылками на соответствующие нормативные правовые акты, в вежливой форме информирует заявителя по интересующим его вопросам. Если для подготовки ответа требуется продолжительное время, сотрудник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27FDA">
        <w:rPr>
          <w:rFonts w:ascii="Times New Roman" w:hAnsi="Times New Roman"/>
          <w:sz w:val="28"/>
          <w:szCs w:val="28"/>
        </w:rPr>
        <w:t xml:space="preserve">, осуществляющий информирование, может предложить заявителю обратиться за необходимой информацией в письменном виде, либо назначить удобное для заявителя время для личного обращения непосредственно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927FDA">
        <w:rPr>
          <w:rFonts w:ascii="Times New Roman" w:hAnsi="Times New Roman"/>
          <w:sz w:val="28"/>
          <w:szCs w:val="28"/>
        </w:rPr>
        <w:t>.</w:t>
      </w:r>
    </w:p>
    <w:p w:rsidR="00ED1FAD" w:rsidRPr="00927FDA" w:rsidRDefault="00ED1FAD" w:rsidP="00ED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1.3.6.Письменное информирование осуществляется путем направления ответа почтовым отправлением или по электронным каналам связи в зависимости от способа обращения заявителя. Ответ на обращение заявителя предоставляется в простой, четкой форме и должен содержать: ответы на поставленные вопросы, указание фамилии и номера телефона исполнителя. Ответ направляется заявителю в срок, не превышающий 7 рабочих дней со дня регистрации обращения.</w:t>
      </w:r>
    </w:p>
    <w:p w:rsidR="00ED1FAD" w:rsidRPr="00927FDA" w:rsidRDefault="00ED1FAD" w:rsidP="00ED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1.3.7.Основными требованиями к информированию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 и доступность получения информации.</w:t>
      </w:r>
    </w:p>
    <w:p w:rsidR="00ED1FAD" w:rsidRPr="00927FDA" w:rsidRDefault="00ED1FAD" w:rsidP="00ED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1.3.8.В помещении муниципального архива оборудуется информационный уголок, где размещается следующая информация:</w:t>
      </w:r>
    </w:p>
    <w:p w:rsidR="00ED1FAD" w:rsidRPr="00927FDA" w:rsidRDefault="00ED1FAD" w:rsidP="00ED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1) график работы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927FDA">
        <w:rPr>
          <w:rFonts w:ascii="Times New Roman" w:hAnsi="Times New Roman"/>
          <w:sz w:val="28"/>
          <w:szCs w:val="28"/>
        </w:rPr>
        <w:t>;</w:t>
      </w:r>
    </w:p>
    <w:p w:rsidR="00ED1FAD" w:rsidRPr="00927FDA" w:rsidRDefault="00ED1FAD" w:rsidP="00ED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2) фамилия, имя, отчество</w:t>
      </w:r>
      <w:r>
        <w:rPr>
          <w:rFonts w:ascii="Times New Roman" w:hAnsi="Times New Roman"/>
          <w:sz w:val="28"/>
          <w:szCs w:val="28"/>
        </w:rPr>
        <w:t xml:space="preserve"> (последнее при наличии)</w:t>
      </w:r>
      <w:r w:rsidRPr="00927FDA">
        <w:rPr>
          <w:rFonts w:ascii="Times New Roman" w:hAnsi="Times New Roman"/>
          <w:sz w:val="28"/>
          <w:szCs w:val="28"/>
        </w:rPr>
        <w:t xml:space="preserve"> ответственного специалиста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27FDA">
        <w:rPr>
          <w:rFonts w:ascii="Times New Roman" w:hAnsi="Times New Roman"/>
          <w:sz w:val="28"/>
          <w:szCs w:val="28"/>
        </w:rPr>
        <w:t>;</w:t>
      </w:r>
    </w:p>
    <w:p w:rsidR="00ED1FAD" w:rsidRPr="00927FDA" w:rsidRDefault="00ED1FAD" w:rsidP="00ED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lastRenderedPageBreak/>
        <w:t xml:space="preserve">3) номер кабинета, где осуществляется информирование и приём документов, необходимых для предоставления муниципальной услуги, фамилия, имя, отчество, должность сотрудника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27FDA">
        <w:rPr>
          <w:rFonts w:ascii="Times New Roman" w:hAnsi="Times New Roman"/>
          <w:sz w:val="28"/>
          <w:szCs w:val="28"/>
        </w:rPr>
        <w:t>;</w:t>
      </w:r>
    </w:p>
    <w:p w:rsidR="00ED1FAD" w:rsidRPr="00927FDA" w:rsidRDefault="00ED1FAD" w:rsidP="00ED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4) номера справочных телефонов, почтовый адрес, адрес электронной почты муниципального архива, адрес портала на сайте;</w:t>
      </w:r>
    </w:p>
    <w:p w:rsidR="00ED1FAD" w:rsidRPr="00927FDA" w:rsidRDefault="00ED1FAD" w:rsidP="00ED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извлечения из настоящего Регламента</w:t>
      </w:r>
      <w:r w:rsidRPr="00927FDA">
        <w:rPr>
          <w:rFonts w:ascii="Times New Roman" w:hAnsi="Times New Roman"/>
          <w:sz w:val="28"/>
          <w:szCs w:val="28"/>
        </w:rPr>
        <w:t>.</w:t>
      </w: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27FD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27FDA">
        <w:rPr>
          <w:rFonts w:ascii="Times New Roman" w:hAnsi="Times New Roman"/>
          <w:b/>
          <w:sz w:val="28"/>
          <w:szCs w:val="28"/>
        </w:rPr>
        <w:t>.Стандарт предоставления муниципальной услуги</w:t>
      </w: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D1FAD" w:rsidRPr="000C208E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208E">
        <w:rPr>
          <w:rFonts w:ascii="Times New Roman" w:hAnsi="Times New Roman"/>
          <w:b/>
          <w:sz w:val="28"/>
          <w:szCs w:val="28"/>
        </w:rPr>
        <w:t>2.1.Наименование муниципальной услуги</w:t>
      </w: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Муниципальная услуга по исполнению запросов социально-правового характера юридических и физических лиц.</w:t>
      </w: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D1FAD" w:rsidRPr="000C208E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208E">
        <w:rPr>
          <w:rFonts w:ascii="Times New Roman" w:hAnsi="Times New Roman"/>
          <w:b/>
          <w:sz w:val="28"/>
          <w:szCs w:val="28"/>
        </w:rPr>
        <w:t>2.2.Наименование органа местного самоуправления, предоставляющего муниципальную услугу</w:t>
      </w:r>
    </w:p>
    <w:p w:rsidR="00ED1FAD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Предоставление муниципальной услуги осуществляет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«Чиндалей» (далее – муниципальный архив).</w:t>
      </w: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  <w:shd w:val="clear" w:color="auto" w:fill="FFFFFF"/>
        </w:rPr>
        <w:t>Для предоставления муниципальной услуги муниципальный архив не вправе требовать от заявителя осуществления действий, в том числе согласований, связанных с обращением в иные государственные органы и организации.</w:t>
      </w: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1FAD" w:rsidRPr="000C208E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208E">
        <w:rPr>
          <w:rFonts w:ascii="Times New Roman" w:hAnsi="Times New Roman"/>
          <w:b/>
          <w:sz w:val="28"/>
          <w:szCs w:val="28"/>
        </w:rPr>
        <w:t>2.3.Результаты предоставления муниципальной услуги</w:t>
      </w: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являются:</w:t>
      </w: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-ответ на запрос в виде архивной справки, архивной копии, архивной выписки, информационного письма (далее ответ);</w:t>
      </w: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-уведомление о передаче запроса в иной орган государственной власти, орган местного самоуправления или должностному лицу по компетенции;</w:t>
      </w: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-отказ в рассмотрении запроса с изложением причин отказа.</w:t>
      </w: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D1FAD" w:rsidRPr="000C208E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208E">
        <w:rPr>
          <w:rFonts w:ascii="Times New Roman" w:hAnsi="Times New Roman"/>
          <w:b/>
          <w:sz w:val="28"/>
          <w:szCs w:val="28"/>
        </w:rPr>
        <w:t>2.4.Срок предоставления государственной услуги</w:t>
      </w: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2.4.1. Ответ на запрос</w:t>
      </w:r>
      <w:r>
        <w:rPr>
          <w:rFonts w:ascii="Times New Roman" w:hAnsi="Times New Roman"/>
          <w:sz w:val="28"/>
          <w:szCs w:val="28"/>
        </w:rPr>
        <w:t>,</w:t>
      </w:r>
      <w:r w:rsidRPr="00927FDA">
        <w:rPr>
          <w:rFonts w:ascii="Times New Roman" w:hAnsi="Times New Roman"/>
          <w:sz w:val="28"/>
          <w:szCs w:val="28"/>
        </w:rPr>
        <w:t xml:space="preserve"> в том числе поступивший в электронной форме, дается в срок, не превышающий</w:t>
      </w:r>
      <w:r>
        <w:rPr>
          <w:rFonts w:ascii="Times New Roman" w:hAnsi="Times New Roman"/>
          <w:sz w:val="28"/>
          <w:szCs w:val="28"/>
        </w:rPr>
        <w:t xml:space="preserve"> 30 дней со дня его регистрации</w:t>
      </w:r>
      <w:r w:rsidRPr="00927FDA">
        <w:rPr>
          <w:rFonts w:ascii="Times New Roman" w:hAnsi="Times New Roman"/>
          <w:sz w:val="28"/>
          <w:szCs w:val="28"/>
        </w:rPr>
        <w:t>.</w:t>
      </w: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2.4.2. В исключительных случаях, а также в случае направления дополнительного запроса, связанного с рассмотрением запроса, указанный срок может быть продлен не более чем на 30 дней с уведомлением заявителя о продлении срока рассмотрения.</w:t>
      </w: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FDA">
        <w:rPr>
          <w:rFonts w:ascii="Times New Roman" w:hAnsi="Times New Roman"/>
          <w:sz w:val="28"/>
          <w:szCs w:val="28"/>
        </w:rPr>
        <w:t>При поступлении запросов, которые не могут быть исполнены без предоставления дополнительных сведений или уточнений, сотрудник муниципального архива в 7-дневный срок запрашивает автора запроса об уточнении и дополнении запроса необходимыми для его исполнения сведениями (приложение № 4 к Регламенту).</w:t>
      </w:r>
    </w:p>
    <w:p w:rsidR="00ED1FAD" w:rsidRPr="00927FDA" w:rsidRDefault="00ED1FAD" w:rsidP="00ED1F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2.4.4. Запрос, не относящийся к составу хранящихся в архиве архивных документов, в течение 5 дней с момента его регистрации направляется в другой </w:t>
      </w:r>
      <w:r w:rsidRPr="00927FDA">
        <w:rPr>
          <w:rFonts w:ascii="Times New Roman" w:hAnsi="Times New Roman"/>
          <w:sz w:val="28"/>
          <w:szCs w:val="28"/>
        </w:rPr>
        <w:lastRenderedPageBreak/>
        <w:t>архив или организацию, где хранятся необходимые архивные документы, с уведомлением об этом пользователя (приложение № 3 к Регламенту).</w:t>
      </w:r>
    </w:p>
    <w:p w:rsidR="00ED1FAD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2.4.5. При получении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сотрудник муниципального архива вправе оставить </w:t>
      </w:r>
      <w:r>
        <w:rPr>
          <w:rFonts w:ascii="Times New Roman" w:hAnsi="Times New Roman"/>
          <w:sz w:val="28"/>
          <w:szCs w:val="28"/>
        </w:rPr>
        <w:t xml:space="preserve">запрос </w:t>
      </w:r>
      <w:r w:rsidRPr="00927FDA">
        <w:rPr>
          <w:rFonts w:ascii="Times New Roman" w:hAnsi="Times New Roman"/>
          <w:sz w:val="28"/>
          <w:szCs w:val="28"/>
        </w:rPr>
        <w:t xml:space="preserve">без ответа и </w:t>
      </w:r>
      <w:r>
        <w:rPr>
          <w:rFonts w:ascii="Times New Roman" w:hAnsi="Times New Roman"/>
          <w:sz w:val="28"/>
          <w:szCs w:val="28"/>
        </w:rPr>
        <w:t xml:space="preserve">в течение семи календарных дней со дня регистрации запроса </w:t>
      </w:r>
      <w:r w:rsidRPr="00927FDA">
        <w:rPr>
          <w:rFonts w:ascii="Times New Roman" w:hAnsi="Times New Roman"/>
          <w:sz w:val="28"/>
          <w:szCs w:val="28"/>
        </w:rPr>
        <w:t>сообщить заявителю о недопустимости злоупотребления правом.</w:t>
      </w:r>
    </w:p>
    <w:p w:rsidR="00ED1FAD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2.4.6. В случае, если текст </w:t>
      </w:r>
      <w:r>
        <w:rPr>
          <w:rFonts w:ascii="Times New Roman" w:hAnsi="Times New Roman"/>
          <w:sz w:val="28"/>
          <w:szCs w:val="28"/>
        </w:rPr>
        <w:t>запроса</w:t>
      </w:r>
      <w:r w:rsidRPr="00927FDA">
        <w:rPr>
          <w:rFonts w:ascii="Times New Roman" w:hAnsi="Times New Roman"/>
          <w:sz w:val="28"/>
          <w:szCs w:val="28"/>
        </w:rPr>
        <w:t xml:space="preserve"> не поддается прочтению, ответ на запрос не дается, о чем в течение семи календарных дней со дня регистрации </w:t>
      </w:r>
      <w:r>
        <w:rPr>
          <w:rFonts w:ascii="Times New Roman" w:hAnsi="Times New Roman"/>
          <w:sz w:val="28"/>
          <w:szCs w:val="28"/>
        </w:rPr>
        <w:t>запроса</w:t>
      </w:r>
      <w:r w:rsidRPr="00927FDA">
        <w:rPr>
          <w:rFonts w:ascii="Times New Roman" w:hAnsi="Times New Roman"/>
          <w:sz w:val="28"/>
          <w:szCs w:val="28"/>
        </w:rPr>
        <w:t xml:space="preserve"> сообщается заявителю, если его фамилия и почтовый адрес поддаются прочтению</w:t>
      </w:r>
      <w:r>
        <w:rPr>
          <w:rFonts w:ascii="Times New Roman" w:hAnsi="Times New Roman"/>
          <w:sz w:val="28"/>
          <w:szCs w:val="28"/>
        </w:rPr>
        <w:t>.</w:t>
      </w:r>
    </w:p>
    <w:p w:rsidR="00ED1FAD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2.4.7. В случае, если в запросе содержится вопрос, на который заявителю многократно давались письменные ответы по существу в связи с ранее направляемыми </w:t>
      </w:r>
      <w:r>
        <w:rPr>
          <w:rFonts w:ascii="Times New Roman" w:hAnsi="Times New Roman"/>
          <w:sz w:val="28"/>
          <w:szCs w:val="28"/>
        </w:rPr>
        <w:t>запросами</w:t>
      </w:r>
      <w:r w:rsidRPr="00927FDA">
        <w:rPr>
          <w:rFonts w:ascii="Times New Roman" w:hAnsi="Times New Roman"/>
          <w:sz w:val="28"/>
          <w:szCs w:val="28"/>
        </w:rPr>
        <w:t xml:space="preserve"> в муниципальный архив и при этом в заявлении не приводятся новые доводы или обстоятельства, специалист муниципального архива вправе принять решение о безосновательности очередного </w:t>
      </w:r>
      <w:r>
        <w:rPr>
          <w:rFonts w:ascii="Times New Roman" w:hAnsi="Times New Roman"/>
          <w:sz w:val="28"/>
          <w:szCs w:val="28"/>
        </w:rPr>
        <w:t>запроса</w:t>
      </w:r>
      <w:r w:rsidRPr="00927FDA">
        <w:rPr>
          <w:rFonts w:ascii="Times New Roman" w:hAnsi="Times New Roman"/>
          <w:sz w:val="28"/>
          <w:szCs w:val="28"/>
        </w:rPr>
        <w:t xml:space="preserve"> и прекращении переписки с гражданином по данному вопросу, о чем в течение семи календарных дней со дня регистрации </w:t>
      </w:r>
      <w:r>
        <w:rPr>
          <w:rFonts w:ascii="Times New Roman" w:hAnsi="Times New Roman"/>
          <w:sz w:val="28"/>
          <w:szCs w:val="28"/>
        </w:rPr>
        <w:t>запроса</w:t>
      </w:r>
      <w:r w:rsidRPr="00927FDA">
        <w:rPr>
          <w:rFonts w:ascii="Times New Roman" w:hAnsi="Times New Roman"/>
          <w:sz w:val="28"/>
          <w:szCs w:val="28"/>
        </w:rPr>
        <w:t xml:space="preserve"> сообщается заявителю.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2.4.8. В случае, если ответ по существу поставленного в запросе вопроса не может быть дан без разглашения сведений, составляющих государственную или иную охраняемую законом </w:t>
      </w:r>
      <w:hyperlink r:id="rId6" w:history="1">
        <w:r w:rsidRPr="00927FDA">
          <w:rPr>
            <w:rFonts w:ascii="Times New Roman" w:hAnsi="Times New Roman"/>
            <w:sz w:val="28"/>
            <w:szCs w:val="28"/>
          </w:rPr>
          <w:t>тайну</w:t>
        </w:r>
      </w:hyperlink>
      <w:r w:rsidRPr="00927FDA">
        <w:rPr>
          <w:rFonts w:ascii="Times New Roman" w:hAnsi="Times New Roman"/>
          <w:sz w:val="28"/>
          <w:szCs w:val="28"/>
        </w:rPr>
        <w:t>, заявителю в течение семи календарных дней сообщается о невозможности дать ответ по существу поставленного в запросе вопроса в связи с недопустимостью разглашения указанных сведений.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ED1FAD" w:rsidRPr="00A935E4" w:rsidRDefault="00ED1FAD" w:rsidP="00ED1FAD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935E4">
        <w:rPr>
          <w:rFonts w:ascii="Times New Roman" w:hAnsi="Times New Roman"/>
          <w:b/>
          <w:sz w:val="28"/>
          <w:szCs w:val="28"/>
        </w:rPr>
        <w:t>2.5. Правовые основания для предоставления муниципальной услуги</w:t>
      </w:r>
    </w:p>
    <w:p w:rsidR="00ED1FAD" w:rsidRPr="00437D6F" w:rsidRDefault="00ED1FAD" w:rsidP="00ED1FAD">
      <w:pPr>
        <w:spacing w:after="0"/>
        <w:ind w:firstLine="851"/>
        <w:rPr>
          <w:rFonts w:ascii="Times New Roman" w:hAnsi="Times New Roman"/>
          <w:sz w:val="28"/>
          <w:szCs w:val="28"/>
        </w:rPr>
      </w:pPr>
      <w:bookmarkStart w:id="1" w:name="sub_12"/>
      <w:r w:rsidRPr="00437D6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</w:t>
      </w:r>
      <w:bookmarkEnd w:id="1"/>
      <w:r w:rsidRPr="00437D6F">
        <w:rPr>
          <w:rFonts w:ascii="Times New Roman" w:hAnsi="Times New Roman"/>
          <w:sz w:val="28"/>
          <w:szCs w:val="28"/>
        </w:rPr>
        <w:t xml:space="preserve">  </w:t>
      </w:r>
    </w:p>
    <w:p w:rsidR="00ED1FAD" w:rsidRPr="00437D6F" w:rsidRDefault="00ED1FAD" w:rsidP="00ED1FAD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t xml:space="preserve"> - Конституцией Российской Федерации (принята всенародным голосованием 12.12.1993 г.);</w:t>
      </w:r>
    </w:p>
    <w:p w:rsidR="00ED1FAD" w:rsidRPr="00E26B51" w:rsidRDefault="00ED1FAD" w:rsidP="00ED1FA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26B51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ами</w:t>
      </w:r>
      <w:r w:rsidRPr="00E26B51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 культуре», утвержденные Верховным Советом Российской Федерации от 09.10.1992 № 3612-1</w:t>
      </w:r>
      <w:r>
        <w:rPr>
          <w:rFonts w:ascii="Times New Roman" w:hAnsi="Times New Roman"/>
          <w:sz w:val="28"/>
          <w:szCs w:val="28"/>
        </w:rPr>
        <w:t>(</w:t>
      </w:r>
      <w:r w:rsidRPr="00E26B51">
        <w:rPr>
          <w:rFonts w:ascii="Times New Roman" w:hAnsi="Times New Roman"/>
          <w:sz w:val="28"/>
          <w:szCs w:val="28"/>
        </w:rPr>
        <w:t>Ведомости СНД и ВС РФ, 1992, № 46, ст.2615</w:t>
      </w:r>
      <w:r>
        <w:rPr>
          <w:rFonts w:ascii="Times New Roman" w:hAnsi="Times New Roman"/>
          <w:sz w:val="28"/>
          <w:szCs w:val="28"/>
        </w:rPr>
        <w:t>)</w:t>
      </w:r>
      <w:r w:rsidRPr="00E26B51">
        <w:rPr>
          <w:rFonts w:ascii="Times New Roman" w:hAnsi="Times New Roman"/>
          <w:sz w:val="28"/>
          <w:szCs w:val="28"/>
        </w:rPr>
        <w:t>;</w:t>
      </w:r>
    </w:p>
    <w:p w:rsidR="00ED1FAD" w:rsidRDefault="00ED1FAD" w:rsidP="00ED1FA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t>- Федеральны</w:t>
      </w:r>
      <w:r>
        <w:rPr>
          <w:rFonts w:ascii="Times New Roman" w:hAnsi="Times New Roman"/>
          <w:sz w:val="28"/>
          <w:szCs w:val="28"/>
        </w:rPr>
        <w:t>м</w:t>
      </w:r>
      <w:r w:rsidRPr="00437D6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37D6F">
        <w:rPr>
          <w:rFonts w:ascii="Times New Roman" w:hAnsi="Times New Roman"/>
          <w:sz w:val="28"/>
          <w:szCs w:val="28"/>
        </w:rPr>
        <w:t xml:space="preserve"> от 27.04.1993 г. № 4866-1 «Об обжаловании в суд действий и решений, нарушающих права и свободы граждан («Российская газета», 1993, № 89);</w:t>
      </w:r>
    </w:p>
    <w:p w:rsidR="00ED1FAD" w:rsidRPr="00DA700E" w:rsidRDefault="00ED1FAD" w:rsidP="00ED1FA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A700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DA700E">
        <w:rPr>
          <w:rFonts w:ascii="Times New Roman" w:hAnsi="Times New Roman"/>
          <w:sz w:val="28"/>
          <w:szCs w:val="28"/>
        </w:rPr>
        <w:t xml:space="preserve"> Российской Федерации от 21.07.1993 № 5485-1 «О государственной тайне» (Собрание законодательства Российской Федерации, 1997, № 41, ст. 8220-8235;</w:t>
      </w:r>
    </w:p>
    <w:p w:rsidR="00ED1FAD" w:rsidRDefault="00ED1FAD" w:rsidP="00ED1FAD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ED1FAD" w:rsidRPr="00E26B51" w:rsidRDefault="00ED1FAD" w:rsidP="00ED1FAD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26B51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E26B5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E26B51">
        <w:rPr>
          <w:rFonts w:ascii="Times New Roman" w:hAnsi="Times New Roman"/>
          <w:sz w:val="28"/>
          <w:szCs w:val="28"/>
        </w:rPr>
        <w:t xml:space="preserve"> от 22.10.2004 № 125-ФЗ (ред. от 27.07.2010) «Об архивном деле в Российской Федерации» (Собрание законодательства Российской Федерации, 2004, № 43, ст. 4169</w:t>
      </w:r>
      <w:r>
        <w:rPr>
          <w:rFonts w:ascii="Times New Roman" w:hAnsi="Times New Roman"/>
          <w:sz w:val="28"/>
          <w:szCs w:val="28"/>
        </w:rPr>
        <w:t>);</w:t>
      </w:r>
    </w:p>
    <w:p w:rsidR="00ED1FAD" w:rsidRPr="00437D6F" w:rsidRDefault="00ED1FAD" w:rsidP="00ED1FAD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ED1FAD" w:rsidRPr="00437D6F" w:rsidRDefault="00ED1FAD" w:rsidP="00ED1FA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t>- Федеральны</w:t>
      </w:r>
      <w:r>
        <w:rPr>
          <w:rFonts w:ascii="Times New Roman" w:hAnsi="Times New Roman"/>
          <w:sz w:val="28"/>
          <w:szCs w:val="28"/>
        </w:rPr>
        <w:t>м</w:t>
      </w:r>
      <w:r w:rsidRPr="00437D6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37D6F">
        <w:rPr>
          <w:rFonts w:ascii="Times New Roman" w:hAnsi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ED1FAD" w:rsidRPr="00437D6F" w:rsidRDefault="00ED1FAD" w:rsidP="00ED1FA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t>- Федеральны</w:t>
      </w:r>
      <w:r>
        <w:rPr>
          <w:rFonts w:ascii="Times New Roman" w:hAnsi="Times New Roman"/>
          <w:sz w:val="28"/>
          <w:szCs w:val="28"/>
        </w:rPr>
        <w:t>м</w:t>
      </w:r>
      <w:r w:rsidRPr="00437D6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37D6F"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ED1FAD" w:rsidRPr="00437D6F" w:rsidRDefault="00ED1FAD" w:rsidP="00ED1F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(«Российская газета», 2010, № 168,» Собрание законодательства Российской Федерации», .2010, № 31, ст. 4179;</w:t>
      </w:r>
    </w:p>
    <w:p w:rsidR="00ED1FAD" w:rsidRPr="00437D6F" w:rsidRDefault="00ED1FAD" w:rsidP="00ED1FA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ED1FAD" w:rsidRPr="00437D6F" w:rsidRDefault="00ED1FAD" w:rsidP="00ED1F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437D6F">
        <w:rPr>
          <w:rFonts w:ascii="Times New Roman" w:hAnsi="Times New Roman"/>
          <w:bCs/>
          <w:sz w:val="28"/>
          <w:szCs w:val="28"/>
        </w:rPr>
        <w:t>Собрание законодательства РФ»,2011, № 44, ст. 6273);</w:t>
      </w:r>
    </w:p>
    <w:p w:rsidR="00ED1FAD" w:rsidRPr="00437D6F" w:rsidRDefault="00ED1FAD" w:rsidP="00ED1F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ED1FAD" w:rsidRPr="00437D6F" w:rsidRDefault="00ED1FAD" w:rsidP="00ED1F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ED1FAD" w:rsidRDefault="00ED1FAD" w:rsidP="00ED1FA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t xml:space="preserve"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</w:t>
      </w:r>
      <w:r w:rsidRPr="00437D6F">
        <w:rPr>
          <w:rFonts w:ascii="Times New Roman" w:hAnsi="Times New Roman"/>
          <w:sz w:val="28"/>
          <w:szCs w:val="28"/>
        </w:rPr>
        <w:lastRenderedPageBreak/>
        <w:t>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ED1FAD" w:rsidRPr="00E26B51" w:rsidRDefault="00ED1FAD" w:rsidP="00ED1FA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E26B51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E26B51">
        <w:rPr>
          <w:rFonts w:ascii="Times New Roman" w:hAnsi="Times New Roman"/>
          <w:sz w:val="28"/>
          <w:szCs w:val="28"/>
        </w:rPr>
        <w:t xml:space="preserve">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</w:t>
      </w:r>
      <w:r>
        <w:rPr>
          <w:rFonts w:ascii="Times New Roman" w:hAnsi="Times New Roman"/>
          <w:sz w:val="28"/>
          <w:szCs w:val="28"/>
        </w:rPr>
        <w:t>2007, № 20</w:t>
      </w:r>
      <w:r w:rsidRPr="00E26B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D1FAD" w:rsidRPr="00437D6F" w:rsidRDefault="00ED1FAD" w:rsidP="00ED1FA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t>- иными нормативными правовыми актами Российской Федерации, Забайкальского края и муниципальными правовыми актами</w:t>
      </w:r>
      <w:r w:rsidRPr="00ED5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СП «Чиндалей»</w:t>
      </w:r>
      <w:r w:rsidRPr="00437D6F">
        <w:rPr>
          <w:rFonts w:ascii="Times New Roman" w:hAnsi="Times New Roman"/>
          <w:sz w:val="28"/>
          <w:szCs w:val="28"/>
        </w:rPr>
        <w:t>.</w:t>
      </w:r>
    </w:p>
    <w:p w:rsidR="00ED1FAD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D1FAD" w:rsidRPr="00003184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03184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2.6.1. Основанием для предоставления муниципальной услуги является направленное в муниципальный архив письменное обращение (далее запрос), оправленное по почте, по электронным каналам связи,</w:t>
      </w:r>
      <w:r>
        <w:rPr>
          <w:rFonts w:ascii="Times New Roman" w:hAnsi="Times New Roman"/>
          <w:sz w:val="28"/>
          <w:szCs w:val="28"/>
        </w:rPr>
        <w:t xml:space="preserve"> в том числе с использованием Портала,</w:t>
      </w:r>
      <w:r w:rsidRPr="00927FDA">
        <w:rPr>
          <w:rFonts w:ascii="Times New Roman" w:hAnsi="Times New Roman"/>
          <w:sz w:val="28"/>
          <w:szCs w:val="28"/>
        </w:rPr>
        <w:t xml:space="preserve"> а также представленное на личном приеме (Приложение №1к Регламенту).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2.6.2. В заявлении в обязательном порядке указывается: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наименование муниципального архива, в который направляется письменное обращение, либо фамилия, имя, отчество соответствующего должностного лица;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наименование юридического лица на бланке организации; для граждан - фамилия, имя и отчество (если имеется);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почтовый и/или электронный адрес заявителя, по которому должен быть направлен ответ;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интересующая заявителя тема, вопрос, событие, факт и хронологические рамки запрашиваемой информации;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форма получения пользователем информации (информационное письмо, архивная справка, архивные копии, архивная выписка, тематический перечень);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дата составления.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2.6.3. В случае необходимости в подтверждение своих доводов к запросу прилагаются соответствующие документы и материалы либо их копии.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2.6.4. При личном приеме заявитель предъявляет документ, удостоверяющий его личность, и сообщает суть обращения и после консультирования может составить письменное обращение (запрос).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FAD" w:rsidRPr="00C06800" w:rsidRDefault="00ED1FAD" w:rsidP="00ED1FAD">
      <w:pPr>
        <w:shd w:val="clear" w:color="auto" w:fill="FFFFFF"/>
        <w:tabs>
          <w:tab w:val="left" w:pos="1260"/>
          <w:tab w:val="num" w:pos="19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6800">
        <w:rPr>
          <w:rFonts w:ascii="Times New Roman" w:hAnsi="Times New Roman"/>
          <w:b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</w:t>
      </w:r>
      <w:r w:rsidRPr="00C06800">
        <w:rPr>
          <w:rFonts w:ascii="Times New Roman" w:hAnsi="Times New Roman"/>
          <w:b/>
          <w:sz w:val="28"/>
          <w:szCs w:val="28"/>
        </w:rPr>
        <w:lastRenderedPageBreak/>
        <w:t>местного самоуправления и иных организаций, которые заявитель вправе представить</w:t>
      </w:r>
    </w:p>
    <w:p w:rsidR="00ED1FAD" w:rsidRPr="00927FDA" w:rsidRDefault="00ED1FAD" w:rsidP="00ED1FAD">
      <w:pPr>
        <w:shd w:val="clear" w:color="auto" w:fill="FFFFFF"/>
        <w:tabs>
          <w:tab w:val="left" w:pos="1260"/>
          <w:tab w:val="num" w:pos="19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2.7.1.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для предоставления услуги не требуется.</w:t>
      </w:r>
    </w:p>
    <w:p w:rsidR="00ED1FAD" w:rsidRPr="00927FDA" w:rsidRDefault="00ED1FAD" w:rsidP="00ED1FAD">
      <w:pPr>
        <w:shd w:val="clear" w:color="auto" w:fill="FFFFFF"/>
        <w:tabs>
          <w:tab w:val="left" w:pos="1260"/>
          <w:tab w:val="num" w:pos="19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FAD" w:rsidRPr="0017346C" w:rsidRDefault="00ED1FAD" w:rsidP="00ED1FAD">
      <w:pPr>
        <w:shd w:val="clear" w:color="auto" w:fill="FFFFFF"/>
        <w:tabs>
          <w:tab w:val="left" w:pos="1260"/>
          <w:tab w:val="num" w:pos="19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46C">
        <w:rPr>
          <w:rFonts w:ascii="Times New Roman" w:hAnsi="Times New Roman"/>
          <w:b/>
          <w:sz w:val="28"/>
          <w:szCs w:val="28"/>
        </w:rPr>
        <w:t>2.8. Запрет на требование от заявителя избыточных документов и информации или осуществления избыточных действий</w:t>
      </w:r>
    </w:p>
    <w:p w:rsidR="00ED1FAD" w:rsidRPr="00E56338" w:rsidRDefault="00ED1FAD" w:rsidP="00ED1FAD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архив</w:t>
      </w:r>
      <w:r w:rsidRPr="00E56338">
        <w:rPr>
          <w:rFonts w:ascii="Times New Roman" w:hAnsi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услуги.</w:t>
      </w:r>
    </w:p>
    <w:p w:rsidR="00ED1FAD" w:rsidRPr="00E56338" w:rsidRDefault="00ED1FAD" w:rsidP="00ED1FAD">
      <w:pPr>
        <w:widowControl w:val="0"/>
        <w:tabs>
          <w:tab w:val="num" w:pos="786"/>
          <w:tab w:val="num" w:pos="993"/>
          <w:tab w:val="num" w:pos="20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архив</w:t>
      </w:r>
      <w:r w:rsidRPr="00E56338">
        <w:rPr>
          <w:rFonts w:ascii="Times New Roman" w:hAnsi="Times New Roman"/>
          <w:sz w:val="28"/>
          <w:szCs w:val="28"/>
        </w:rPr>
        <w:t xml:space="preserve"> не вправе требовать от заявителя представления документов и информации,  которые находятся в распоряжении органов, предоставляющих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D1FAD" w:rsidRPr="00927FDA" w:rsidRDefault="00ED1FAD" w:rsidP="00ED1FAD">
      <w:pPr>
        <w:shd w:val="clear" w:color="auto" w:fill="FFFFFF"/>
        <w:tabs>
          <w:tab w:val="left" w:pos="1260"/>
          <w:tab w:val="num" w:pos="19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FAD" w:rsidRPr="0017346C" w:rsidRDefault="00ED1FAD" w:rsidP="00ED1FAD">
      <w:pPr>
        <w:shd w:val="clear" w:color="auto" w:fill="FFFFFF"/>
        <w:tabs>
          <w:tab w:val="left" w:pos="1260"/>
          <w:tab w:val="num" w:pos="19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46C">
        <w:rPr>
          <w:rFonts w:ascii="Times New Roman" w:hAnsi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ED1FAD" w:rsidRDefault="00ED1FAD" w:rsidP="00ED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ED1FAD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7346C">
        <w:rPr>
          <w:rFonts w:ascii="Times New Roman" w:hAnsi="Times New Roman"/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  <w:r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87608F">
        <w:rPr>
          <w:rFonts w:ascii="Times New Roman" w:hAnsi="Times New Roman"/>
          <w:sz w:val="28"/>
          <w:szCs w:val="28"/>
        </w:rPr>
        <w:t xml:space="preserve">Основанием </w:t>
      </w:r>
      <w:r>
        <w:rPr>
          <w:rFonts w:ascii="Times New Roman" w:hAnsi="Times New Roman"/>
          <w:sz w:val="28"/>
          <w:szCs w:val="28"/>
        </w:rPr>
        <w:t>для отказа в предоставлении муниципальной услуги является:</w:t>
      </w:r>
    </w:p>
    <w:p w:rsidR="00ED1FAD" w:rsidRPr="0017714B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-отсутствие в запросе </w:t>
      </w:r>
      <w:r w:rsidRPr="0017714B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>х</w:t>
      </w:r>
      <w:r w:rsidRPr="0017714B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17714B">
        <w:rPr>
          <w:rFonts w:ascii="Times New Roman" w:hAnsi="Times New Roman"/>
          <w:sz w:val="28"/>
          <w:szCs w:val="28"/>
        </w:rPr>
        <w:t xml:space="preserve"> для проведения поисковой работы</w:t>
      </w:r>
    </w:p>
    <w:p w:rsidR="00ED1FAD" w:rsidRDefault="00ED1FAD" w:rsidP="00ED1FAD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t xml:space="preserve">- </w:t>
      </w:r>
      <w:r>
        <w:rPr>
          <w:sz w:val="28"/>
          <w:szCs w:val="28"/>
        </w:rPr>
        <w:t>если ответ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</w:t>
      </w:r>
    </w:p>
    <w:p w:rsidR="00ED1FAD" w:rsidRPr="005F1E25" w:rsidRDefault="00ED1FAD" w:rsidP="00ED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1E25">
        <w:rPr>
          <w:rFonts w:ascii="Times New Roman" w:hAnsi="Times New Roman"/>
          <w:sz w:val="28"/>
          <w:szCs w:val="28"/>
        </w:rPr>
        <w:t>отсутствие в запросе  наименования юридического лица (для гражданина – фамили</w:t>
      </w:r>
      <w:r>
        <w:rPr>
          <w:rFonts w:ascii="Times New Roman" w:hAnsi="Times New Roman"/>
          <w:sz w:val="28"/>
          <w:szCs w:val="28"/>
        </w:rPr>
        <w:t>и</w:t>
      </w:r>
      <w:r w:rsidRPr="005F1E25">
        <w:rPr>
          <w:rFonts w:ascii="Times New Roman" w:hAnsi="Times New Roman"/>
          <w:sz w:val="28"/>
          <w:szCs w:val="28"/>
        </w:rPr>
        <w:t>, им</w:t>
      </w:r>
      <w:r>
        <w:rPr>
          <w:rFonts w:ascii="Times New Roman" w:hAnsi="Times New Roman"/>
          <w:sz w:val="28"/>
          <w:szCs w:val="28"/>
        </w:rPr>
        <w:t>ени</w:t>
      </w:r>
      <w:r w:rsidRPr="005F1E25">
        <w:rPr>
          <w:rFonts w:ascii="Times New Roman" w:hAnsi="Times New Roman"/>
          <w:sz w:val="28"/>
          <w:szCs w:val="28"/>
        </w:rPr>
        <w:t xml:space="preserve"> отчество (последнее при наличии)), и почтов</w:t>
      </w:r>
      <w:r>
        <w:rPr>
          <w:rFonts w:ascii="Times New Roman" w:hAnsi="Times New Roman"/>
          <w:sz w:val="28"/>
          <w:szCs w:val="28"/>
        </w:rPr>
        <w:t>ого</w:t>
      </w:r>
      <w:r w:rsidRPr="005F1E25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</w:t>
      </w:r>
      <w:r w:rsidRPr="005F1E25">
        <w:rPr>
          <w:rFonts w:ascii="Times New Roman" w:hAnsi="Times New Roman"/>
          <w:sz w:val="28"/>
          <w:szCs w:val="28"/>
        </w:rPr>
        <w:t>, и/или электронного адреса заявителя</w:t>
      </w:r>
    </w:p>
    <w:p w:rsidR="00ED1FAD" w:rsidRPr="00927FDA" w:rsidRDefault="00ED1FAD" w:rsidP="00ED1F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 в запросе </w:t>
      </w:r>
      <w:r w:rsidRPr="00927FDA">
        <w:rPr>
          <w:rFonts w:ascii="Times New Roman" w:hAnsi="Times New Roman"/>
          <w:sz w:val="28"/>
          <w:szCs w:val="28"/>
        </w:rPr>
        <w:t>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запрос</w:t>
      </w:r>
      <w:r w:rsidRPr="00927FDA">
        <w:rPr>
          <w:rFonts w:ascii="Times New Roman" w:hAnsi="Times New Roman"/>
          <w:sz w:val="28"/>
          <w:szCs w:val="28"/>
        </w:rPr>
        <w:t xml:space="preserve"> не поддается прочтению;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запросе </w:t>
      </w:r>
      <w:r w:rsidRPr="00927FDA">
        <w:rPr>
          <w:rFonts w:ascii="Times New Roman" w:hAnsi="Times New Roman"/>
          <w:sz w:val="28"/>
          <w:szCs w:val="28"/>
        </w:rPr>
        <w:t>содержится вопрос, на который заявителю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 В случае, если причины, по которым ответ по существу поставленных в запросе вопросов не мог быть дан, в последующем были устранены, заявитель вправе повторно направить запрос в муниципальный архив;</w:t>
      </w:r>
    </w:p>
    <w:p w:rsidR="00ED1FAD" w:rsidRDefault="00ED1FAD" w:rsidP="00ED1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FAD" w:rsidRPr="0017346C" w:rsidRDefault="00ED1FAD" w:rsidP="00ED1FAD">
      <w:pPr>
        <w:pStyle w:val="ae"/>
        <w:shd w:val="clear" w:color="auto" w:fill="FFFFFF"/>
        <w:ind w:firstLine="709"/>
        <w:jc w:val="both"/>
        <w:rPr>
          <w:b/>
          <w:sz w:val="28"/>
          <w:szCs w:val="28"/>
        </w:rPr>
      </w:pPr>
      <w:r w:rsidRPr="0017346C">
        <w:rPr>
          <w:b/>
          <w:sz w:val="28"/>
          <w:szCs w:val="28"/>
        </w:rPr>
        <w:t>2.11.Перечень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D1FAD" w:rsidRPr="00927FDA" w:rsidRDefault="00ED1FAD" w:rsidP="00ED1FAD">
      <w:pPr>
        <w:pStyle w:val="ae"/>
        <w:shd w:val="clear" w:color="auto" w:fill="FFFFFF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t>Для предоставления муниципальной услуги не требуются дополнительные услуги, которые являются необходимыми и обязательными для предоставления услуги.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FAD" w:rsidRPr="0017346C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346C">
        <w:rPr>
          <w:rFonts w:ascii="Times New Roman" w:hAnsi="Times New Roman"/>
          <w:b/>
          <w:sz w:val="28"/>
          <w:szCs w:val="28"/>
        </w:rPr>
        <w:t xml:space="preserve">2.12. Порядок, размер и основания взимания государственной пошлины или иной платы, </w:t>
      </w:r>
      <w:r w:rsidRPr="0017346C">
        <w:rPr>
          <w:rFonts w:ascii="Times New Roman" w:hAnsi="Times New Roman"/>
          <w:b/>
          <w:sz w:val="28"/>
          <w:szCs w:val="28"/>
          <w:shd w:val="clear" w:color="auto" w:fill="FFFFFF"/>
        </w:rPr>
        <w:t>взимаемой</w:t>
      </w:r>
      <w:r w:rsidRPr="0017346C">
        <w:rPr>
          <w:rFonts w:ascii="Times New Roman" w:hAnsi="Times New Roman"/>
          <w:b/>
          <w:sz w:val="28"/>
          <w:szCs w:val="28"/>
        </w:rPr>
        <w:t xml:space="preserve"> за предоставление муниципальной услуги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FAD" w:rsidRPr="0017346C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346C">
        <w:rPr>
          <w:rFonts w:ascii="Times New Roman" w:hAnsi="Times New Roman"/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D1FAD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Дополнительных услуг для предоставления муниципальной услуги не требуется. 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1FAD" w:rsidRPr="0017346C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7346C">
        <w:rPr>
          <w:rFonts w:ascii="Times New Roman" w:hAnsi="Times New Roman"/>
          <w:b/>
          <w:sz w:val="28"/>
          <w:szCs w:val="28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Срок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</w:t>
      </w:r>
      <w:r w:rsidRPr="00927FDA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Pr="00927FDA">
        <w:rPr>
          <w:rFonts w:ascii="Times New Roman" w:hAnsi="Times New Roman"/>
          <w:sz w:val="28"/>
          <w:szCs w:val="28"/>
        </w:rPr>
        <w:t xml:space="preserve"> минут.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FAD" w:rsidRPr="0017346C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7346C">
        <w:rPr>
          <w:rFonts w:ascii="Times New Roman" w:hAnsi="Times New Roman"/>
          <w:b/>
          <w:sz w:val="28"/>
          <w:szCs w:val="28"/>
        </w:rPr>
        <w:t>2.15.Срок и порядок регистрации запроса о предоставлении муниципальной услуги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Срок регистрации запроса составляет три календарных дня с момента поступления запроса в муниципальный архив.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Запрос </w:t>
      </w:r>
      <w:r w:rsidRPr="00927FDA">
        <w:rPr>
          <w:rFonts w:ascii="Times New Roman" w:hAnsi="Times New Roman"/>
          <w:sz w:val="28"/>
          <w:szCs w:val="28"/>
          <w:shd w:val="clear" w:color="auto" w:fill="FFFFFF"/>
        </w:rPr>
        <w:t>регистрируется в журнале регистрации обращений граждан.</w:t>
      </w:r>
    </w:p>
    <w:p w:rsidR="00ED1FAD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ED1FAD" w:rsidRPr="0017346C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7346C">
        <w:rPr>
          <w:rFonts w:ascii="Times New Roman" w:hAnsi="Times New Roman"/>
          <w:b/>
          <w:sz w:val="28"/>
          <w:szCs w:val="28"/>
        </w:rPr>
        <w:lastRenderedPageBreak/>
        <w:t>2.16. Требования к помещениям, в которых предоставляется муниципальная услуга, к месту ожидания и приема заявителей, р</w:t>
      </w:r>
      <w:r>
        <w:rPr>
          <w:rFonts w:ascii="Times New Roman" w:hAnsi="Times New Roman"/>
          <w:b/>
          <w:sz w:val="28"/>
          <w:szCs w:val="28"/>
        </w:rPr>
        <w:t>азмещению информации на стендах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2.16.1. Помещение, в котором осуществляется прием заявителей, должно обеспечивать комфортное расположение, как заявителя, так и сотрудника муниципального архива.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2.16.2. Вход в здание, в котором располагается муниципальный архив, оборудуется информационной табличкой (вывеской)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2.16.3. Места получения информации о предоставлении муниципальной услуги оборудуются информационными стендами, телефонной связью и копировальной техникой.</w:t>
      </w:r>
    </w:p>
    <w:p w:rsidR="00ED1FAD" w:rsidRPr="00927FDA" w:rsidRDefault="00ED1FAD" w:rsidP="00ED1FA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0B1F">
        <w:rPr>
          <w:rFonts w:ascii="Times New Roman" w:hAnsi="Times New Roman"/>
          <w:sz w:val="28"/>
          <w:szCs w:val="28"/>
        </w:rPr>
        <w:t>2.16.4. В местах ожидания имеются доступные места общего пользования (гардероб, туалет).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927FDA">
        <w:rPr>
          <w:rFonts w:ascii="Times New Roman" w:hAnsi="Times New Roman"/>
          <w:sz w:val="28"/>
          <w:szCs w:val="28"/>
        </w:rPr>
        <w:t>ля заполнения необходимых для предоставления муниципальной услуги документов отводятся места, оборудованные стульями, столами (стойками) для возможности оформления документов, которые обеспечиваются писчей бумагой, ручками, бланками документов.</w:t>
      </w:r>
    </w:p>
    <w:p w:rsidR="00ED1FAD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2.16.5. </w:t>
      </w:r>
      <w:r w:rsidRPr="00437D6F">
        <w:rPr>
          <w:rFonts w:ascii="Times New Roman" w:hAnsi="Times New Roman"/>
          <w:color w:val="052635"/>
          <w:sz w:val="28"/>
          <w:szCs w:val="28"/>
        </w:rPr>
        <w:t>Центральный вход в здание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</w:t>
      </w:r>
      <w:r w:rsidRPr="00927FDA">
        <w:rPr>
          <w:rFonts w:ascii="Times New Roman" w:hAnsi="Times New Roman"/>
          <w:sz w:val="28"/>
          <w:szCs w:val="28"/>
        </w:rPr>
        <w:t>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2.16.6. Места для информирования, предназначенные для ознакомления заявителей с информационными материалами, оборудуются информационными стендами или уголками.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D1FAD" w:rsidRPr="0017346C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46C">
        <w:rPr>
          <w:rFonts w:ascii="Times New Roman" w:hAnsi="Times New Roman"/>
          <w:b/>
          <w:sz w:val="28"/>
          <w:szCs w:val="28"/>
        </w:rPr>
        <w:t>2.17. Показатели доступности и качества муниципальной услуги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2.17.1. При обращении в муниципальный архив заявитель имеет право: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получать муниципальную услугу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знакомиться с документами и материалами, касающимися рассмотрения запроса,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</w:t>
      </w:r>
      <w:hyperlink r:id="rId7" w:history="1">
        <w:r w:rsidRPr="00927FDA">
          <w:rPr>
            <w:rFonts w:ascii="Times New Roman" w:hAnsi="Times New Roman"/>
            <w:sz w:val="28"/>
            <w:szCs w:val="28"/>
          </w:rPr>
          <w:t>законом</w:t>
        </w:r>
      </w:hyperlink>
      <w:r w:rsidRPr="00927FDA">
        <w:rPr>
          <w:rFonts w:ascii="Times New Roman" w:hAnsi="Times New Roman"/>
          <w:sz w:val="28"/>
          <w:szCs w:val="28"/>
        </w:rPr>
        <w:t xml:space="preserve"> тайну;</w:t>
      </w:r>
    </w:p>
    <w:p w:rsidR="00ED1FAD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получать письменный ответ по существу поставленных в запросе вопросов, за исключением случаев, указанных в </w:t>
      </w:r>
      <w:hyperlink r:id="rId8" w:history="1">
        <w:r w:rsidRPr="00927FDA">
          <w:rPr>
            <w:rFonts w:ascii="Times New Roman" w:hAnsi="Times New Roman"/>
            <w:sz w:val="28"/>
            <w:szCs w:val="28"/>
          </w:rPr>
          <w:t>настоящем</w:t>
        </w:r>
      </w:hyperlink>
      <w:r w:rsidRPr="00927FDA">
        <w:rPr>
          <w:rFonts w:ascii="Times New Roman" w:hAnsi="Times New Roman"/>
          <w:sz w:val="28"/>
          <w:szCs w:val="28"/>
        </w:rPr>
        <w:t xml:space="preserve"> Регламенте, уведомление о переадресации </w:t>
      </w:r>
      <w:r>
        <w:rPr>
          <w:rFonts w:ascii="Times New Roman" w:hAnsi="Times New Roman"/>
          <w:sz w:val="28"/>
          <w:szCs w:val="28"/>
        </w:rPr>
        <w:t>запроса</w:t>
      </w:r>
      <w:r w:rsidRPr="00927FDA">
        <w:rPr>
          <w:rFonts w:ascii="Times New Roman" w:hAnsi="Times New Roman"/>
          <w:sz w:val="28"/>
          <w:szCs w:val="28"/>
        </w:rPr>
        <w:t xml:space="preserve"> в соответствующий государственный орган, орган местного самоуправления или должностному лицу, в компетенцию которых входит решение поставленных в </w:t>
      </w:r>
      <w:r>
        <w:rPr>
          <w:rFonts w:ascii="Times New Roman" w:hAnsi="Times New Roman"/>
          <w:sz w:val="28"/>
          <w:szCs w:val="28"/>
        </w:rPr>
        <w:t>запросе</w:t>
      </w:r>
      <w:r w:rsidRPr="00927FDA">
        <w:rPr>
          <w:rFonts w:ascii="Times New Roman" w:hAnsi="Times New Roman"/>
          <w:sz w:val="28"/>
          <w:szCs w:val="28"/>
        </w:rPr>
        <w:t xml:space="preserve"> вопросов</w:t>
      </w:r>
      <w:r>
        <w:rPr>
          <w:rFonts w:ascii="Times New Roman" w:hAnsi="Times New Roman"/>
          <w:sz w:val="28"/>
          <w:szCs w:val="28"/>
        </w:rPr>
        <w:t>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lastRenderedPageBreak/>
        <w:t>обращаться с жалобой на принятое по обращению решение или на действия (бездействия) должностных лиц муниципального архива в связи с рассмотрением запроса в административном и (или) судебном порядке в соответствии с законодательством Российской Федерации;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обращаться с заявлением о прекращении рассмотрения запроса.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2.17.2. Сотрудник муниципального архива, ответственный за рассмотрение конкретного запроса: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обеспечивает объективное, всестороннее и своевременное рассмотрение запроса, в случае необходимости - с участием заявителя;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заявителей;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уведомляет заявителя о направлении его запроса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2.17.3. Основными требованиями к качеству рассмотрения обращений в муниципальный архив являются: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полнота и своевременность ответов на все поставленные в запросе вопросы и принятие необходимых мер в соответствии с законодательством Российской Федерации;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достоверность предоставляемой информации о ходе рассмотрения запроса;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полнота информирования заявителей о ходе рассмотрения запроса;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удобство и доступность получения заявителями информации о порядке предоставления государственной услуги.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ED1FAD" w:rsidRPr="0017346C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7346C">
        <w:rPr>
          <w:rFonts w:ascii="Times New Roman" w:hAnsi="Times New Roman"/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электронной форме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2.18.1. Обеспечение доступа заявителей к сведениям о предоставляемой муниципальной услуге на официальном сайте органа местного самоуправления и на Портале государственных и муниципальных услуг.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2.18.2. Обеспечение доступности для копирования и заполнения заявителями в электронной форме запроса и иных документов, необходимых для получения муниципальной услуги.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2.18.3. Обеспечение возможности подачи заявителем </w:t>
      </w:r>
      <w:r>
        <w:rPr>
          <w:rFonts w:ascii="Times New Roman" w:hAnsi="Times New Roman"/>
          <w:sz w:val="28"/>
          <w:szCs w:val="28"/>
        </w:rPr>
        <w:t>запроса</w:t>
      </w:r>
      <w:r w:rsidRPr="00927FDA">
        <w:rPr>
          <w:rFonts w:ascii="Times New Roman" w:hAnsi="Times New Roman"/>
          <w:sz w:val="28"/>
          <w:szCs w:val="28"/>
        </w:rPr>
        <w:t xml:space="preserve"> и иных документов, необходимых для получения государственной услуги, с использованием официального сайта органа местного самоуправления, Портала государственных и муниципальных услуг.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2.18.4. Обеспечение возможности получения заявителем сведений о ходе выполнения запроса о предоставлении муниципальной услуги.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2.18.5. Обеспечение возможности получения заявителем с использованием официального сайта органа самоуправления, Портала государственных и муниципальных услуг результатов предоставления муниципальной услуги в </w:t>
      </w:r>
      <w:r w:rsidRPr="00927FDA">
        <w:rPr>
          <w:rFonts w:ascii="Times New Roman" w:hAnsi="Times New Roman"/>
          <w:sz w:val="28"/>
          <w:szCs w:val="28"/>
        </w:rPr>
        <w:lastRenderedPageBreak/>
        <w:t>электронной форме, за исключением случаев, когда такое получение запрещено законодательством Российской Федерации.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2.18.6. Сотрудник(и) муниципального архива, участвующий в рассмотрении обращений, обеспечивает обработку и хранение персональных данных, обратившихся в муниципальный архив заявителей, в соответствии с </w:t>
      </w:r>
      <w:hyperlink r:id="rId9" w:history="1">
        <w:r w:rsidRPr="00927FD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27FDA">
        <w:rPr>
          <w:rFonts w:ascii="Times New Roman" w:hAnsi="Times New Roman"/>
          <w:sz w:val="28"/>
          <w:szCs w:val="28"/>
        </w:rPr>
        <w:t xml:space="preserve"> Российской Федерации о персональных данных.</w:t>
      </w:r>
    </w:p>
    <w:p w:rsidR="00ED1FAD" w:rsidRDefault="00ED1FAD" w:rsidP="00ED1F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2.18.7.</w:t>
      </w:r>
      <w:r w:rsidRPr="00437D6F">
        <w:rPr>
          <w:rFonts w:ascii="Times New Roman" w:hAnsi="Times New Roman" w:cs="Times New Roman"/>
          <w:sz w:val="28"/>
          <w:szCs w:val="28"/>
        </w:rPr>
        <w:t>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</w:p>
    <w:p w:rsidR="00ED1FAD" w:rsidRDefault="00ED1FAD" w:rsidP="00ED1F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2.18.8. Особенности предоставления муниципальной услуги в электронной форме.</w:t>
      </w:r>
    </w:p>
    <w:p w:rsidR="00ED1FAD" w:rsidRDefault="00ED1FAD" w:rsidP="00ED1F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ED1FAD" w:rsidRDefault="00ED1FAD" w:rsidP="00ED1F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виды обращения заявителя: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126"/>
        <w:gridCol w:w="2126"/>
        <w:gridCol w:w="863"/>
        <w:gridCol w:w="851"/>
        <w:gridCol w:w="709"/>
        <w:gridCol w:w="2113"/>
        <w:gridCol w:w="1701"/>
      </w:tblGrid>
      <w:tr w:rsidR="00ED1FAD" w:rsidRPr="002E7E69" w:rsidTr="00C4362A">
        <w:trPr>
          <w:trHeight w:val="1710"/>
        </w:trPr>
        <w:tc>
          <w:tcPr>
            <w:tcW w:w="426" w:type="dxa"/>
            <w:vMerge w:val="restart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7E69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126" w:type="dxa"/>
            <w:vMerge w:val="restart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2126" w:type="dxa"/>
            <w:vMerge w:val="restart"/>
            <w:textDirection w:val="btLr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Необходимость предоставления, в следующих случаях</w:t>
            </w:r>
          </w:p>
        </w:tc>
        <w:tc>
          <w:tcPr>
            <w:tcW w:w="2423" w:type="dxa"/>
            <w:gridSpan w:val="3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Личный прием</w:t>
            </w:r>
          </w:p>
        </w:tc>
        <w:tc>
          <w:tcPr>
            <w:tcW w:w="3814" w:type="dxa"/>
            <w:gridSpan w:val="2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ED1FAD" w:rsidRPr="002E7E69" w:rsidTr="00C4362A">
        <w:trPr>
          <w:trHeight w:val="1420"/>
        </w:trPr>
        <w:tc>
          <w:tcPr>
            <w:tcW w:w="426" w:type="dxa"/>
            <w:vMerge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14" w:type="dxa"/>
            <w:gridSpan w:val="2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Бумажный вид</w:t>
            </w:r>
          </w:p>
        </w:tc>
        <w:tc>
          <w:tcPr>
            <w:tcW w:w="709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Электронный вид</w:t>
            </w:r>
          </w:p>
        </w:tc>
        <w:tc>
          <w:tcPr>
            <w:tcW w:w="2113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Бумажно-электронный вид</w:t>
            </w:r>
          </w:p>
        </w:tc>
        <w:tc>
          <w:tcPr>
            <w:tcW w:w="1701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Электронный</w:t>
            </w:r>
          </w:p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 вид</w:t>
            </w:r>
          </w:p>
        </w:tc>
      </w:tr>
      <w:tr w:rsidR="00ED1FAD" w:rsidRPr="002E7E69" w:rsidTr="00C4362A">
        <w:trPr>
          <w:trHeight w:val="870"/>
        </w:trPr>
        <w:tc>
          <w:tcPr>
            <w:tcW w:w="426" w:type="dxa"/>
            <w:vMerge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63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Вид документа</w:t>
            </w:r>
          </w:p>
        </w:tc>
        <w:tc>
          <w:tcPr>
            <w:tcW w:w="851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Вид документа</w:t>
            </w:r>
          </w:p>
        </w:tc>
        <w:tc>
          <w:tcPr>
            <w:tcW w:w="2113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Вид документа</w:t>
            </w:r>
          </w:p>
        </w:tc>
        <w:tc>
          <w:tcPr>
            <w:tcW w:w="1701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E7E69">
              <w:rPr>
                <w:rFonts w:ascii="Times New Roman" w:hAnsi="Times New Roman"/>
                <w:b/>
                <w:bCs/>
                <w:color w:val="000000"/>
              </w:rPr>
              <w:t>Вид документа</w:t>
            </w:r>
          </w:p>
        </w:tc>
      </w:tr>
      <w:tr w:rsidR="00ED1FAD" w:rsidRPr="002E7E69" w:rsidTr="00C4362A">
        <w:trPr>
          <w:trHeight w:val="2511"/>
        </w:trPr>
        <w:tc>
          <w:tcPr>
            <w:tcW w:w="426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7E6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E1227">
              <w:rPr>
                <w:rFonts w:ascii="Times New Roman" w:hAnsi="Times New Roman"/>
                <w:sz w:val="24"/>
                <w:szCs w:val="24"/>
              </w:rPr>
              <w:t>бращение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1227">
              <w:rPr>
                <w:rFonts w:ascii="Times New Roman" w:hAnsi="Times New Roman"/>
                <w:sz w:val="24"/>
                <w:szCs w:val="24"/>
              </w:rPr>
              <w:t xml:space="preserve"> направленное в муниципальный архив (запрос) (Приложение № 1)</w:t>
            </w:r>
          </w:p>
        </w:tc>
        <w:tc>
          <w:tcPr>
            <w:tcW w:w="2126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Обязательно (при личном приеме возможно в устной форме)</w:t>
            </w:r>
          </w:p>
        </w:tc>
        <w:tc>
          <w:tcPr>
            <w:tcW w:w="863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851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113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7E6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Скан-копия документа, сформированного в бумажном виде,  заверенная усиленной квалифицированной ЭЦП</w:t>
            </w:r>
          </w:p>
          <w:p w:rsidR="00ED1FAD" w:rsidRPr="002E7E69" w:rsidRDefault="00ED1FAD" w:rsidP="00C4362A">
            <w:pPr>
              <w:jc w:val="both"/>
              <w:rPr>
                <w:rFonts w:ascii="Times New Roman" w:hAnsi="Times New Roman"/>
                <w:color w:val="000000"/>
              </w:rPr>
            </w:pPr>
            <w:r w:rsidRPr="002E7E6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ED1FAD" w:rsidRPr="002E7E69" w:rsidRDefault="00ED1FAD" w:rsidP="00C4362A">
            <w:pPr>
              <w:jc w:val="both"/>
              <w:rPr>
                <w:rFonts w:ascii="Times New Roman" w:hAnsi="Times New Roman"/>
                <w:color w:val="000000"/>
              </w:rPr>
            </w:pPr>
            <w:r w:rsidRPr="002E7E69">
              <w:rPr>
                <w:rFonts w:ascii="Times New Roman" w:hAnsi="Times New Roman"/>
                <w:color w:val="000000"/>
              </w:rPr>
              <w:t> </w:t>
            </w:r>
            <w:r w:rsidRPr="002E7E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Документ, подписанный усиленной квалифицированной ЭЦП</w:t>
            </w:r>
          </w:p>
        </w:tc>
      </w:tr>
      <w:tr w:rsidR="00ED1FAD" w:rsidRPr="002E7E69" w:rsidTr="00C4362A">
        <w:trPr>
          <w:trHeight w:val="1116"/>
        </w:trPr>
        <w:tc>
          <w:tcPr>
            <w:tcW w:w="426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7E6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6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227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126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Обязательно при личном приеме</w:t>
            </w:r>
          </w:p>
        </w:tc>
        <w:tc>
          <w:tcPr>
            <w:tcW w:w="863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Оригинал </w:t>
            </w:r>
          </w:p>
        </w:tc>
        <w:tc>
          <w:tcPr>
            <w:tcW w:w="851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7E6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УЭК</w:t>
            </w:r>
          </w:p>
        </w:tc>
        <w:tc>
          <w:tcPr>
            <w:tcW w:w="2113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Скан-копия документа, сформированного в бумажном виде,  заверенная усиленной </w:t>
            </w:r>
            <w:r>
              <w:rPr>
                <w:rFonts w:ascii="Times New Roman" w:hAnsi="Times New Roman"/>
                <w:color w:val="000000"/>
              </w:rPr>
              <w:lastRenderedPageBreak/>
              <w:t>квалифицированной ЭЦП</w:t>
            </w:r>
          </w:p>
        </w:tc>
        <w:tc>
          <w:tcPr>
            <w:tcW w:w="1701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УЭК</w:t>
            </w:r>
          </w:p>
        </w:tc>
      </w:tr>
      <w:tr w:rsidR="00ED1FAD" w:rsidRPr="002E7E69" w:rsidTr="00C4362A">
        <w:trPr>
          <w:trHeight w:val="2716"/>
        </w:trPr>
        <w:tc>
          <w:tcPr>
            <w:tcW w:w="426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7E69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126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E1227">
              <w:rPr>
                <w:rFonts w:ascii="Times New Roman" w:hAnsi="Times New Roman"/>
                <w:sz w:val="24"/>
                <w:szCs w:val="24"/>
              </w:rPr>
              <w:t xml:space="preserve"> подтверждение своих доводов к запросу прилагаются соответствующие документы и материалы </w:t>
            </w:r>
          </w:p>
        </w:tc>
        <w:tc>
          <w:tcPr>
            <w:tcW w:w="2126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227">
              <w:rPr>
                <w:rFonts w:ascii="Times New Roman" w:hAnsi="Times New Roman"/>
                <w:sz w:val="24"/>
                <w:szCs w:val="24"/>
              </w:rPr>
              <w:t>В случае необходимости</w:t>
            </w:r>
          </w:p>
        </w:tc>
        <w:tc>
          <w:tcPr>
            <w:tcW w:w="863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Оригиналы либо копии </w:t>
            </w:r>
          </w:p>
        </w:tc>
        <w:tc>
          <w:tcPr>
            <w:tcW w:w="851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необходимое количество</w:t>
            </w:r>
          </w:p>
        </w:tc>
        <w:tc>
          <w:tcPr>
            <w:tcW w:w="709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113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D1FAD" w:rsidRPr="002E7E69" w:rsidRDefault="00ED1FAD" w:rsidP="00C4362A">
            <w:pPr>
              <w:jc w:val="both"/>
              <w:rPr>
                <w:rFonts w:ascii="Times New Roman" w:hAnsi="Times New Roman"/>
                <w:color w:val="000000"/>
              </w:rPr>
            </w:pPr>
            <w:r w:rsidRPr="002E7E6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Скан-копия документа, сформированного в бумажном виде,  заверенная усиленной квалифицированной ЭЦП</w:t>
            </w:r>
          </w:p>
        </w:tc>
        <w:tc>
          <w:tcPr>
            <w:tcW w:w="1701" w:type="dxa"/>
          </w:tcPr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7E69">
              <w:rPr>
                <w:rFonts w:ascii="Times New Roman" w:hAnsi="Times New Roman"/>
                <w:color w:val="000000"/>
              </w:rPr>
              <w:t> </w:t>
            </w:r>
          </w:p>
          <w:p w:rsidR="00ED1FAD" w:rsidRPr="002E7E69" w:rsidRDefault="00ED1FAD" w:rsidP="00C43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7E69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Документ, подписанный усиленной квалифицированной ЭЦП</w:t>
            </w:r>
          </w:p>
          <w:p w:rsidR="00ED1FAD" w:rsidRPr="002E7E69" w:rsidRDefault="00ED1FAD" w:rsidP="00C4362A">
            <w:pPr>
              <w:jc w:val="both"/>
              <w:rPr>
                <w:rFonts w:ascii="Times New Roman" w:hAnsi="Times New Roman"/>
                <w:color w:val="000000"/>
              </w:rPr>
            </w:pPr>
            <w:r w:rsidRPr="002E7E69">
              <w:rPr>
                <w:rFonts w:ascii="Times New Roman" w:hAnsi="Times New Roman"/>
                <w:color w:val="000000"/>
              </w:rPr>
              <w:t> </w:t>
            </w:r>
            <w:bookmarkStart w:id="2" w:name="_GoBack"/>
            <w:bookmarkEnd w:id="2"/>
          </w:p>
        </w:tc>
      </w:tr>
    </w:tbl>
    <w:p w:rsidR="00ED1FAD" w:rsidRDefault="00ED1FAD" w:rsidP="00ED1F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AD" w:rsidRPr="00927FDA" w:rsidRDefault="00ED1FAD" w:rsidP="00ED1FAD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27FDA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ED1FAD" w:rsidRPr="0017346C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7346C">
        <w:rPr>
          <w:rFonts w:ascii="Times New Roman" w:hAnsi="Times New Roman"/>
          <w:b/>
          <w:sz w:val="28"/>
          <w:szCs w:val="28"/>
        </w:rPr>
        <w:t>3.1. Последовательность административных действий при предоставлении государственной услуги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прием и регистрация запроса;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направление запроса на рассмотрение по подведомственности;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рассмотрение запроса специалистом муниципального архива и принятие по нему решения;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направление ответа на запрос.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Рассмотрение запроса заявителя считается законченным, если по нему приняты необходимые меры, автор обращения проинформирован о результатах рассмотрения</w:t>
      </w:r>
      <w:r w:rsidRPr="00927FDA">
        <w:rPr>
          <w:rFonts w:ascii="Times New Roman" w:hAnsi="Times New Roman"/>
          <w:b/>
          <w:sz w:val="28"/>
          <w:szCs w:val="28"/>
        </w:rPr>
        <w:t>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b/>
          <w:sz w:val="28"/>
          <w:szCs w:val="28"/>
        </w:rPr>
        <w:t>Блок-схема</w:t>
      </w:r>
      <w:r w:rsidRPr="00927FDA">
        <w:rPr>
          <w:rFonts w:ascii="Times New Roman" w:hAnsi="Times New Roman"/>
          <w:sz w:val="28"/>
          <w:szCs w:val="28"/>
        </w:rPr>
        <w:t xml:space="preserve"> предоставления государственной услуги приведена в Приложении № 8 к Регламенту.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ED1FAD" w:rsidRPr="0017346C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7346C">
        <w:rPr>
          <w:rFonts w:ascii="Times New Roman" w:hAnsi="Times New Roman"/>
          <w:b/>
          <w:sz w:val="28"/>
          <w:szCs w:val="28"/>
        </w:rPr>
        <w:t>3.2. Прием и регистрация запроса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3.2.1. Поступающие в муниципальный архив запросы принимаются и регистрируются специалистом муниципального архива, что является началом административной процедуры по предоставлению муниципальным архивом муниципальной услуги.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3.2.2. Регистрация запроса осуществляется в течение 3 дней со дня поступления в муниципальный архив.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3.2.3. В целях обеспечения безопасности при работе с поступающими документами они подлежат обязательному вскрытию и предварительному </w:t>
      </w:r>
      <w:r w:rsidRPr="00927FDA">
        <w:rPr>
          <w:rFonts w:ascii="Times New Roman" w:hAnsi="Times New Roman"/>
          <w:sz w:val="28"/>
          <w:szCs w:val="28"/>
        </w:rPr>
        <w:lastRenderedPageBreak/>
        <w:t>просмотру, кроме случаев, установленных иными нормативными правовыми актами.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При приеме запросов и документов, связанных с их рассмотрением, поступивших по почте: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проверяется правильность адреса корреспонденции;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вскрываются конверты, проверяется наличие в них документов (разорванные документы подклеиваются);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сортируются ответы на запросы по обращениям граждан;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поступившие с письмом документы (паспорт, военный билет, трудовая книжка, пенсионное удостоверение, фотографии и другие приложения к письму) подкалываются под скрепку после текста письма, затем подкалывается конверт. В случае отсутствия самого текста письма специалистом, принимающим почту, подкалывается заверенный его подписью с указанием даты лист бумаги с текстом: «Письменного обращения к адресату нет», который прилагается к конверту;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по выявленным нарушениям и недостаткам составляются акты на следующие письма: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к которым прилагаются вложенные в конверты денежные знаки, ценные бумаги и т.п.;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при вскрытии которых не обнаружилось письменного вложения;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в конвертах, в которых обнаружилась недостача документов, упоминаемых в обращении или вложенной в конверт описью документов.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Акт составляется в двух экземплярах и подписывается сотрудником муниципального архива.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При этом один экземпляр акта посылается отправителю, второй - приобщается к полученным документам.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Письма, присланные с нарушением требований оформления адреса, возвращаются на почту не вскрытыми.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3.2.4. </w:t>
      </w:r>
      <w:r>
        <w:rPr>
          <w:rFonts w:ascii="Times New Roman" w:hAnsi="Times New Roman"/>
          <w:sz w:val="28"/>
          <w:szCs w:val="28"/>
        </w:rPr>
        <w:t>Запросы</w:t>
      </w:r>
      <w:r w:rsidRPr="00927FDA">
        <w:rPr>
          <w:rFonts w:ascii="Times New Roman" w:hAnsi="Times New Roman"/>
          <w:sz w:val="28"/>
          <w:szCs w:val="28"/>
        </w:rPr>
        <w:t xml:space="preserve">, поступающие в </w:t>
      </w:r>
      <w:r>
        <w:rPr>
          <w:rFonts w:ascii="Times New Roman" w:hAnsi="Times New Roman"/>
          <w:sz w:val="28"/>
          <w:szCs w:val="28"/>
        </w:rPr>
        <w:t>электронной форме,</w:t>
      </w:r>
      <w:r w:rsidRPr="00927FDA">
        <w:rPr>
          <w:rFonts w:ascii="Times New Roman" w:hAnsi="Times New Roman"/>
          <w:sz w:val="28"/>
          <w:szCs w:val="28"/>
        </w:rPr>
        <w:t xml:space="preserve"> поступившие по электронной почте или через </w:t>
      </w:r>
      <w:r>
        <w:rPr>
          <w:rFonts w:ascii="Times New Roman" w:hAnsi="Times New Roman"/>
          <w:sz w:val="28"/>
          <w:szCs w:val="28"/>
        </w:rPr>
        <w:t>Портал</w:t>
      </w:r>
      <w:r w:rsidRPr="00927FDA">
        <w:rPr>
          <w:rFonts w:ascii="Times New Roman" w:hAnsi="Times New Roman"/>
          <w:sz w:val="28"/>
          <w:szCs w:val="28"/>
        </w:rPr>
        <w:t xml:space="preserve">, распечатываются, регистрируются и в дальнейшем с ними ведется работа в установленном </w:t>
      </w:r>
      <w:r>
        <w:rPr>
          <w:rFonts w:ascii="Times New Roman" w:hAnsi="Times New Roman"/>
          <w:sz w:val="28"/>
          <w:szCs w:val="28"/>
        </w:rPr>
        <w:t xml:space="preserve">пунктами 3.2.1.- 3.2.3. настоящего Регламента </w:t>
      </w:r>
      <w:r w:rsidRPr="00927FDA">
        <w:rPr>
          <w:rFonts w:ascii="Times New Roman" w:hAnsi="Times New Roman"/>
          <w:sz w:val="28"/>
          <w:szCs w:val="28"/>
        </w:rPr>
        <w:t>порядке.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5</w:t>
      </w:r>
      <w:r w:rsidRPr="00927FDA">
        <w:rPr>
          <w:rFonts w:ascii="Times New Roman" w:hAnsi="Times New Roman"/>
          <w:sz w:val="28"/>
          <w:szCs w:val="28"/>
        </w:rPr>
        <w:t>. Регистрация запросов заявителей осуществляется специалистом в журнале регистрации запросов.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6</w:t>
      </w:r>
      <w:r w:rsidRPr="00927FDA">
        <w:rPr>
          <w:rFonts w:ascii="Times New Roman" w:hAnsi="Times New Roman"/>
          <w:sz w:val="28"/>
          <w:szCs w:val="28"/>
        </w:rPr>
        <w:t>. Если одновременно поступило несколько запросов одного и того же содержания от одного и того же заявителя, то осуществляется регистрация только одного из запросов.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7</w:t>
      </w:r>
      <w:r w:rsidRPr="00927FDA">
        <w:rPr>
          <w:rFonts w:ascii="Times New Roman" w:hAnsi="Times New Roman"/>
          <w:sz w:val="28"/>
          <w:szCs w:val="28"/>
        </w:rPr>
        <w:t>. Повторными считаются запросы, поступившие в муниципальный архив от одного и того же заявителя по одному и тому же вопросу: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если заявитель не удовлетворен данным ему ответом по первоначальному заявлению;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- если со времени подачи первого запроса истек установленный </w:t>
      </w:r>
      <w:hyperlink r:id="rId10" w:history="1">
        <w:r w:rsidRPr="00927FD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27FDA">
        <w:rPr>
          <w:rFonts w:ascii="Times New Roman" w:hAnsi="Times New Roman"/>
          <w:sz w:val="28"/>
          <w:szCs w:val="28"/>
        </w:rPr>
        <w:t xml:space="preserve"> Российской Федерации срок рассмотрения и ответ заявителю не дан.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Не считаются повторными: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lastRenderedPageBreak/>
        <w:t>запросы, от одного и того же заявителя, в которых содержатся новые вопросы или дополнительные сведения.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Повторные </w:t>
      </w:r>
      <w:r>
        <w:rPr>
          <w:rFonts w:ascii="Times New Roman" w:hAnsi="Times New Roman"/>
          <w:sz w:val="28"/>
          <w:szCs w:val="28"/>
        </w:rPr>
        <w:t>запросы</w:t>
      </w:r>
      <w:r w:rsidRPr="00927FDA">
        <w:rPr>
          <w:rFonts w:ascii="Times New Roman" w:hAnsi="Times New Roman"/>
          <w:sz w:val="28"/>
          <w:szCs w:val="28"/>
        </w:rPr>
        <w:t xml:space="preserve"> регистрируются так же, как и первичные, при этом в журнале регистрации делается пометка «Повторное».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8</w:t>
      </w:r>
      <w:r w:rsidRPr="00927F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Запросы</w:t>
      </w:r>
      <w:r w:rsidRPr="00927FDA">
        <w:rPr>
          <w:rFonts w:ascii="Times New Roman" w:hAnsi="Times New Roman"/>
          <w:sz w:val="28"/>
          <w:szCs w:val="28"/>
        </w:rPr>
        <w:t xml:space="preserve"> заявителей, в которых не указаны для юридического лица название орга</w:t>
      </w:r>
      <w:r>
        <w:rPr>
          <w:rFonts w:ascii="Times New Roman" w:hAnsi="Times New Roman"/>
          <w:sz w:val="28"/>
          <w:szCs w:val="28"/>
        </w:rPr>
        <w:t>низации, для физического – фамилия, имя, отчество (последнее при наличии)</w:t>
      </w:r>
      <w:r w:rsidRPr="00927FDA">
        <w:rPr>
          <w:rFonts w:ascii="Times New Roman" w:hAnsi="Times New Roman"/>
          <w:sz w:val="28"/>
          <w:szCs w:val="28"/>
        </w:rPr>
        <w:t>, направивш</w:t>
      </w:r>
      <w:r>
        <w:rPr>
          <w:rFonts w:ascii="Times New Roman" w:hAnsi="Times New Roman"/>
          <w:sz w:val="28"/>
          <w:szCs w:val="28"/>
        </w:rPr>
        <w:t>его обращение, и почтовый адрес и и/или электронный адрес</w:t>
      </w:r>
      <w:r w:rsidRPr="00927FDA">
        <w:rPr>
          <w:rFonts w:ascii="Times New Roman" w:hAnsi="Times New Roman"/>
          <w:sz w:val="28"/>
          <w:szCs w:val="28"/>
        </w:rPr>
        <w:t xml:space="preserve"> по которому должен быть направлен ответ, признаются анонимными. Анонимные запросы не регистрируются и ответы на подобные обращения не даются.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ED1FAD" w:rsidRPr="005E7C02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5E7C02">
        <w:rPr>
          <w:rFonts w:ascii="Times New Roman" w:hAnsi="Times New Roman"/>
          <w:b/>
          <w:sz w:val="28"/>
          <w:szCs w:val="28"/>
        </w:rPr>
        <w:t>3.3. Направление обращения на рассмотрение по подведомственности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3.3.1. Все запросы, поступившие в муниципальный архив, подлежат обязательному рассмотрению.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3.3.2. В случае ошибочного направления запроса в муниципальный архив, специалист муниципального архива в срок до семи календарных дней с даты регистрации запроса переадресует запрос по компетенции.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FAD" w:rsidRPr="005E7C02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7C02">
        <w:rPr>
          <w:rFonts w:ascii="Times New Roman" w:hAnsi="Times New Roman"/>
          <w:b/>
          <w:sz w:val="28"/>
          <w:szCs w:val="28"/>
        </w:rPr>
        <w:t>3.4. Рассмотрение запроса специалистом муниципального архива и принятие по нему решения</w:t>
      </w:r>
    </w:p>
    <w:p w:rsidR="00ED1FAD" w:rsidRPr="00927FDA" w:rsidRDefault="00ED1FAD" w:rsidP="00ED1FAD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t>Рассмотрение запроса состоит из:</w:t>
      </w:r>
    </w:p>
    <w:p w:rsidR="00ED1FAD" w:rsidRPr="00927FDA" w:rsidRDefault="00ED1FAD" w:rsidP="00ED1FAD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t>-анализа запроса;</w:t>
      </w:r>
    </w:p>
    <w:p w:rsidR="00ED1FAD" w:rsidRPr="00927FDA" w:rsidRDefault="00ED1FAD" w:rsidP="00ED1FAD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t>-подготовки ответа.</w:t>
      </w:r>
    </w:p>
    <w:p w:rsidR="00ED1FAD" w:rsidRPr="00927FDA" w:rsidRDefault="00ED1FAD" w:rsidP="00ED1FAD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t>3.4.1. При анализе определяется:</w:t>
      </w:r>
    </w:p>
    <w:p w:rsidR="00ED1FAD" w:rsidRPr="00927FDA" w:rsidRDefault="00ED1FAD" w:rsidP="00ED1FAD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t>а) правомочность получения пользователем запрашиваемой информации с учетом ограничений на представление сведений, содержащих государственную тайну и сведения конфиденциального характера;</w:t>
      </w:r>
    </w:p>
    <w:p w:rsidR="00ED1FAD" w:rsidRPr="00927FDA" w:rsidRDefault="00ED1FAD" w:rsidP="00ED1FAD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t>б) степень полноты информации, содержащейся в запросе и необходимой для его исполнения;</w:t>
      </w:r>
    </w:p>
    <w:p w:rsidR="00ED1FAD" w:rsidRPr="00927FDA" w:rsidRDefault="00ED1FAD" w:rsidP="00ED1FAD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t>в) местонахождение архивных документов, необходимых для исполнения запроса;</w:t>
      </w:r>
    </w:p>
    <w:p w:rsidR="00ED1FAD" w:rsidRPr="00927FDA" w:rsidRDefault="00ED1FAD" w:rsidP="00ED1FAD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t xml:space="preserve">г) адреса конкретных органов и организаций, куда по принадлежности следует направить на исполнение запрос. </w:t>
      </w:r>
    </w:p>
    <w:p w:rsidR="00ED1FAD" w:rsidRPr="00927FDA" w:rsidRDefault="00ED1FAD" w:rsidP="00ED1FAD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927FDA">
        <w:rPr>
          <w:color w:val="auto"/>
          <w:sz w:val="28"/>
          <w:szCs w:val="28"/>
        </w:rPr>
        <w:t>В случае отсутствия в запросе заявителя достаточных данных для организации выявления сведений в архиве, либо нечеткого, неправильно сформулированного запроса, сотрудник муниципального архива письменно запрашивает заявителя об уточнении и дополнении запроса необходимыми для его исполнения сведениями (Приложение № 4 к Регламенту).</w:t>
      </w:r>
    </w:p>
    <w:p w:rsidR="00ED1FAD" w:rsidRPr="00927FDA" w:rsidRDefault="00ED1FAD" w:rsidP="00ED1FAD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t>3.4.2. По итогам анализа запроса специалист муниципального архива подготавливает проект ответа заявителю.</w:t>
      </w:r>
    </w:p>
    <w:p w:rsidR="00ED1FAD" w:rsidRPr="00927FDA" w:rsidRDefault="00ED1FAD" w:rsidP="00ED1FAD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t>3.4.2.1. Дает ответ заявителю в виде архивной справки, архивной копии, архивной выписки, тематического перечня (Приложение № 2 к регламенту). Вид ответа определяется заявителем. Срок подготовки ответа не должен превышать 30 дней со дня регистрации запроса.</w:t>
      </w:r>
    </w:p>
    <w:p w:rsidR="00ED1FAD" w:rsidRPr="00927FDA" w:rsidRDefault="00ED1FAD" w:rsidP="00ED1FAD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lastRenderedPageBreak/>
        <w:t>3.4.2.2. При отсутствии запрашиваемых сведений в фондах муниципального архива в течение 7 дней со дня регистрации запроса уведомляет об этом заявителя и, при необходимости, дает рекомендации по их дальнейшему поиску (Приложения № 5, 6 к регламенту).</w:t>
      </w:r>
    </w:p>
    <w:p w:rsidR="00ED1FAD" w:rsidRPr="00927FDA" w:rsidRDefault="00ED1FAD" w:rsidP="00ED1FAD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FDA">
        <w:rPr>
          <w:sz w:val="28"/>
          <w:szCs w:val="28"/>
        </w:rPr>
        <w:t>3.4.2.3. Дает мотивированный отказ заявителю в получении запрашиваемых сведений при отсутствии у него права на их получение и разъясняет его дальнейшие действия, предусмотренные законодательством Российской Федерации.</w:t>
      </w:r>
    </w:p>
    <w:p w:rsidR="00ED1FAD" w:rsidRPr="00927FDA" w:rsidRDefault="00ED1FAD" w:rsidP="00ED1FAD">
      <w:pPr>
        <w:pStyle w:val="ad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3.4.2.4. На один запрос</w:t>
      </w:r>
      <w:r w:rsidRPr="00927FDA">
        <w:rPr>
          <w:sz w:val="28"/>
          <w:szCs w:val="28"/>
        </w:rPr>
        <w:t xml:space="preserve"> направляется только один ответ, несмотря на количество вопросов, изложенных в нем.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3.4.2.5. Ответственность за своевременное, всестороннее и объективное рассмотрение </w:t>
      </w:r>
      <w:r>
        <w:rPr>
          <w:rFonts w:ascii="Times New Roman" w:hAnsi="Times New Roman"/>
          <w:sz w:val="28"/>
          <w:szCs w:val="28"/>
        </w:rPr>
        <w:t>запросов</w:t>
      </w:r>
      <w:r w:rsidRPr="00927FDA">
        <w:rPr>
          <w:rFonts w:ascii="Times New Roman" w:hAnsi="Times New Roman"/>
          <w:sz w:val="28"/>
          <w:szCs w:val="28"/>
        </w:rPr>
        <w:t xml:space="preserve"> в равной степени несет специалист муниципального архива.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3.4.2.6. </w:t>
      </w:r>
      <w:r>
        <w:rPr>
          <w:rFonts w:ascii="Times New Roman" w:hAnsi="Times New Roman"/>
          <w:sz w:val="28"/>
          <w:szCs w:val="28"/>
        </w:rPr>
        <w:t>Запрос</w:t>
      </w:r>
      <w:r w:rsidRPr="00927FDA">
        <w:rPr>
          <w:rFonts w:ascii="Times New Roman" w:hAnsi="Times New Roman"/>
          <w:sz w:val="28"/>
          <w:szCs w:val="28"/>
        </w:rPr>
        <w:t xml:space="preserve"> считается рассмотренным, если даны ответы на все поставленные в нем вопросы, по ним приняты необходимые меры, и заявителю дан исчерпывающий ответ в соответствии с </w:t>
      </w:r>
      <w:hyperlink r:id="rId11" w:history="1">
        <w:r w:rsidRPr="00927FD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27FDA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3.4.2.7. Ответ должен быть конкретным, ясным по содержанию, обоснованным и охватывать все вопросы, поставленные в </w:t>
      </w:r>
      <w:r>
        <w:rPr>
          <w:rFonts w:ascii="Times New Roman" w:hAnsi="Times New Roman"/>
          <w:sz w:val="28"/>
          <w:szCs w:val="28"/>
        </w:rPr>
        <w:t>запросе</w:t>
      </w:r>
      <w:r w:rsidRPr="00927FDA">
        <w:rPr>
          <w:rFonts w:ascii="Times New Roman" w:hAnsi="Times New Roman"/>
          <w:sz w:val="28"/>
          <w:szCs w:val="28"/>
        </w:rPr>
        <w:t>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Если просьба, изложенная в обращении, не может быть разрешена положительно, то указывается, по каким причинам она не может быть удовлетворена.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3.4.2.8. Исполнитель и должностное лицо, подписавшее ответ, несут ответственность за полноту, содержание, ясность и четкость изложения сути ответа, достоверность ссылки на нормативные акты.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3.4.2.9. Вносить какие-либо изменения в содержание ответа без разрешения должностного лица, подписавшего его, запрещается.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ED1FAD" w:rsidRPr="005E7C02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5E7C02">
        <w:rPr>
          <w:rFonts w:ascii="Times New Roman" w:hAnsi="Times New Roman"/>
          <w:b/>
          <w:sz w:val="28"/>
          <w:szCs w:val="28"/>
        </w:rPr>
        <w:t xml:space="preserve">3.5. Направление ответа на </w:t>
      </w:r>
      <w:r>
        <w:rPr>
          <w:rFonts w:ascii="Times New Roman" w:hAnsi="Times New Roman"/>
          <w:b/>
          <w:sz w:val="28"/>
          <w:szCs w:val="28"/>
        </w:rPr>
        <w:t>запрос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3.5.1. Подлинные документы (паспорта, дипломы, трудовые книжки и др.) возвращаются заявителю заказным отправлением вместе с ответом. При этом в ответе должны быть перечислены их наименования и указано общее количество листов приложения.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3.5.2. Перед отправкой писем специалист, ответственный за делопроизводство, проверяет наличие подписей, виз на копиях ответов, приложений, указанных в ответе, правильность написания индекса почтового отделения, адреса, фамилии и инициалов корреспондента и исходящего номера.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3.5.3. Ответы на запросы должны быть оформлены надлежащим образом и содержать: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- угловой штамп организации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27FDA">
        <w:rPr>
          <w:rFonts w:ascii="Times New Roman" w:hAnsi="Times New Roman"/>
          <w:sz w:val="28"/>
          <w:szCs w:val="28"/>
        </w:rPr>
        <w:t>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номер, под каким</w:t>
      </w:r>
      <w:r w:rsidRPr="00927FDA">
        <w:rPr>
          <w:rFonts w:ascii="Times New Roman" w:hAnsi="Times New Roman"/>
          <w:sz w:val="28"/>
          <w:szCs w:val="28"/>
        </w:rPr>
        <w:t xml:space="preserve"> запрос был зарегистрирован;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дата;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адрес получателя ответа;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вид ответа (кроме переадресованного запроса);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ответ;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- при положительном ответе: основание (поисковые данные документов, на основании которых выдан ответ);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lastRenderedPageBreak/>
        <w:t xml:space="preserve">- должность, Ф.И.О., подпись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Pr="00927FDA">
        <w:rPr>
          <w:rFonts w:ascii="Times New Roman" w:hAnsi="Times New Roman"/>
          <w:sz w:val="28"/>
          <w:szCs w:val="28"/>
        </w:rPr>
        <w:t>администрации муниципального района, ответственного специалиста муниципального архива;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- печать </w:t>
      </w:r>
      <w:r>
        <w:rPr>
          <w:rFonts w:ascii="Times New Roman" w:hAnsi="Times New Roman"/>
          <w:sz w:val="28"/>
          <w:szCs w:val="28"/>
        </w:rPr>
        <w:t>организации</w:t>
      </w:r>
      <w:r w:rsidRPr="00927FDA">
        <w:rPr>
          <w:rFonts w:ascii="Times New Roman" w:hAnsi="Times New Roman"/>
          <w:sz w:val="28"/>
          <w:szCs w:val="28"/>
        </w:rPr>
        <w:t>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3.5.4. Ответы направляются заявителям сотрудником муниципального архива или ответственным за делопроизводство специалистом </w:t>
      </w:r>
      <w:r>
        <w:rPr>
          <w:rFonts w:ascii="Times New Roman" w:hAnsi="Times New Roman"/>
          <w:sz w:val="28"/>
          <w:szCs w:val="28"/>
        </w:rPr>
        <w:t>администрации (наименование муниципального образования)</w:t>
      </w:r>
      <w:r w:rsidRPr="00927FDA">
        <w:rPr>
          <w:rFonts w:ascii="Times New Roman" w:hAnsi="Times New Roman"/>
          <w:sz w:val="28"/>
          <w:szCs w:val="28"/>
        </w:rPr>
        <w:t>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3.5.5. Ответы, требующие направления почтой России передаются специалисту, ответственному за делопроизводство, для отправки адресатам.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3.5.6. Специалист, ответственный за делопроизводство в течение трех дней направляет письма адресатам.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3.5.7. Отправка ответов на обращения в адрес Администрации Президента Российской Федерации, Аппарата Правительства Российской Федерации, Государственной Думы Федерального Собрания Российской Федерации, Совета Федерации Федерального Собрания Российской Федерации, Генеральной прокуратуры Российской Федерации осуществляется через фельдъегерскую связь.</w:t>
      </w:r>
    </w:p>
    <w:p w:rsidR="00ED1FAD" w:rsidRPr="00927FDA" w:rsidRDefault="00ED1FAD" w:rsidP="00ED1FA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1FAD" w:rsidRPr="0063797D" w:rsidRDefault="00ED1FAD" w:rsidP="00ED1FA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97D">
        <w:rPr>
          <w:rFonts w:ascii="Times New Roman" w:hAnsi="Times New Roman"/>
          <w:b/>
          <w:sz w:val="28"/>
          <w:szCs w:val="28"/>
        </w:rPr>
        <w:t>3.6.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</w:t>
      </w:r>
    </w:p>
    <w:p w:rsidR="00ED1FAD" w:rsidRPr="00927FDA" w:rsidRDefault="00ED1FAD" w:rsidP="00ED1FA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В иные органы документы о результатах оказания муниципальной услуги не представляются.</w:t>
      </w:r>
    </w:p>
    <w:p w:rsidR="00ED1FAD" w:rsidRPr="00927FDA" w:rsidRDefault="00ED1FAD" w:rsidP="00ED1FA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1FAD" w:rsidRPr="0063797D" w:rsidRDefault="00ED1FAD" w:rsidP="00ED1FA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97D">
        <w:rPr>
          <w:rFonts w:ascii="Times New Roman" w:hAnsi="Times New Roman"/>
          <w:b/>
          <w:sz w:val="28"/>
          <w:szCs w:val="28"/>
        </w:rPr>
        <w:t>3.7. Состав документов, которые необходимы органу, предоставляющему муниципальную услугу, но находятся в иных органах и организациях</w:t>
      </w:r>
    </w:p>
    <w:p w:rsidR="00ED1FAD" w:rsidRPr="00927FDA" w:rsidRDefault="00ED1FAD" w:rsidP="00ED1FA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Документов, находящихся в иных органах и организациях, для предоставления муниципальной услуги не требуется.</w:t>
      </w:r>
    </w:p>
    <w:p w:rsidR="00ED1FAD" w:rsidRPr="00927FDA" w:rsidRDefault="00ED1FAD" w:rsidP="00ED1FA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1FAD" w:rsidRPr="0063797D" w:rsidRDefault="00ED1FAD" w:rsidP="00ED1FA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97D">
        <w:rPr>
          <w:rFonts w:ascii="Times New Roman" w:hAnsi="Times New Roman"/>
          <w:b/>
          <w:sz w:val="28"/>
          <w:szCs w:val="28"/>
        </w:rPr>
        <w:t>3.8. Порядок осуществления в электронном формате, в т.ч. с использованием государственной информационной системы «Портал государственных и муниципальных услуг Забайкальского края»</w:t>
      </w:r>
    </w:p>
    <w:p w:rsidR="00ED1FAD" w:rsidRPr="00927FDA" w:rsidRDefault="00ED1FAD" w:rsidP="00ED1FA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3.8.1. Информация о предоставлении муниципальной услуги размещена в установленном порядке, в государственных информационных системах «Реестр государственных и муниципальных услуг Забайкальского края», «Портал государственных и муниципальных услуг Забайкальского края» со всеми необходимыми для получения муниципальной услуги формами, примерами, образцами документов с обеспечением доступа к скачиванию, копированию и заполнению документов в электронном виде.</w:t>
      </w:r>
    </w:p>
    <w:p w:rsidR="00ED1FAD" w:rsidRPr="00927FDA" w:rsidRDefault="00ED1FAD" w:rsidP="00ED1FA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3.8.2. Заявитель вправе подать документы, необходимые для предоставления муниципальной услуги через «Портал государственных и муниципальных услуг Забайкальского края».</w:t>
      </w:r>
    </w:p>
    <w:p w:rsidR="00ED1FAD" w:rsidRPr="00927FDA" w:rsidRDefault="00ED1FAD" w:rsidP="00ED1FA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3.8.3. В ходе оказания услуги заявитель может в электронной форме получать сведения о ходе выполнения запроса о предоставлении муниципальной услуги.</w:t>
      </w:r>
    </w:p>
    <w:p w:rsidR="00ED1FAD" w:rsidRPr="00927FDA" w:rsidRDefault="00ED1FAD" w:rsidP="00ED1FA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lastRenderedPageBreak/>
        <w:t>3.8.4. В электронном виде при оказании муниципальной услуги муниципальный архив не осуществляет взаимодействие с иными органами государственной власти, органами местного самоуправления и организациями, участвующими в предоставлении муниципальных услуг.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927FDA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EFB">
        <w:rPr>
          <w:rFonts w:ascii="Times New Roman" w:hAnsi="Times New Roman"/>
          <w:b/>
          <w:sz w:val="28"/>
          <w:szCs w:val="28"/>
        </w:rPr>
        <w:t>4.1. Порядок осуществления текущего контроля за соблюдением и исполнением сотрудниками муниципального архива положений регламента и иных нормативных правовых актов, устанавливающих требования к предоставлению муниципальной услуги, а также принятием по ним решений</w:t>
      </w:r>
    </w:p>
    <w:p w:rsidR="00ED1FAD" w:rsidRPr="00CD2EFB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4.1.1. Контроль за исполнением обращений включает: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постановку поручений по исполнению запросов на контроль;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сбор и обработку информации о ходе и состоянии рассмотрения запросов;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подготовку и обобщение данных о содержании и сроках исполнения поручений по запросам заявителей;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снятие обращений с контроля.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4.1.2.Контроль за сроками рассмотрения запросов, взятых на особый контроль, осуществляет глава органа местного самоуправления.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4.1.3. Личная ответственность за исполнение запросов в установленные сроки возлагается на сотрудника муниципального архива.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4.1.4. Запросы, поставленные на особый контроль, считаются исполненными и снимаются с контроля после полного рассмотрения поставленных в запросе вопросов и направления соответствующих ответов по существу заявителям и при необходимости - контролирующим органам.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4.1.5. Датой снятия с контроля является дата отправления окончательного ответа заявителю и в контролирующий орган.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4.1.6. Обращения, на которые даются промежуточные ответы, с контроля не снимаются.</w:t>
      </w:r>
    </w:p>
    <w:p w:rsidR="00ED1FAD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D1FAD" w:rsidRPr="00CD2EFB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EFB">
        <w:rPr>
          <w:rFonts w:ascii="Times New Roman" w:hAnsi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4.2.1. Проверки полноты и качества предоставления муниципальной услуги осуществляются как в плановом, так и в неплановом порядке.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4.2.2. Плановые проверки осуществляются в конце каждого месяца. Целью плановой поверки является контроль за своевременным и качественным рассмотрением запросов.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4.2.3. Порядок контроля за полнотой и качеством предоставления муниципальной услуги включает: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lastRenderedPageBreak/>
        <w:t>4.2.3.1. Проверку сроков исполнения запросов заявителей, выявление запросов, срок исполнения которых истекает; выявление случаев затягивания сроков рассмотрения запросов; принятие мер по устранению причин нарушений сроков исполнения.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4.2.3.2. Анализ полноты и достоверности ответов на запросы заявителей. Выявление случаев принятия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отношении виновных должностных лиц ответственность в соответствии с законодательством Российской Федерации.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D1FAD" w:rsidRPr="00CD2EFB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EFB">
        <w:rPr>
          <w:rFonts w:ascii="Times New Roman" w:hAnsi="Times New Roman"/>
          <w:b/>
          <w:sz w:val="28"/>
          <w:szCs w:val="28"/>
        </w:rPr>
        <w:t>4.3. Ответственность сотрудников муниципального архива за решения и действия (бездействия), принимаемые (осуществляемые) ими в ходе предоставления государственной услуги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4.3.1. Контроль за своевременным и полным рассмотрением запросов осуществляется </w:t>
      </w:r>
      <w:r>
        <w:rPr>
          <w:rFonts w:ascii="Times New Roman" w:hAnsi="Times New Roman"/>
          <w:sz w:val="28"/>
          <w:szCs w:val="28"/>
        </w:rPr>
        <w:t>руководителем администрации СП «Чиндалей»</w:t>
      </w:r>
      <w:r w:rsidRPr="00927FDA">
        <w:rPr>
          <w:rFonts w:ascii="Times New Roman" w:hAnsi="Times New Roman"/>
          <w:sz w:val="28"/>
          <w:szCs w:val="28"/>
        </w:rPr>
        <w:t>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4.3.2. Контроль за сроками рассмотрения запросов, взятых на особый контроль, осуществляет </w:t>
      </w:r>
      <w:r>
        <w:rPr>
          <w:rFonts w:ascii="Times New Roman" w:hAnsi="Times New Roman"/>
          <w:sz w:val="28"/>
          <w:szCs w:val="28"/>
        </w:rPr>
        <w:t>руководителем администрации СП «Чиндалей»</w:t>
      </w:r>
      <w:r w:rsidRPr="00927FDA">
        <w:rPr>
          <w:rFonts w:ascii="Times New Roman" w:hAnsi="Times New Roman"/>
          <w:sz w:val="28"/>
          <w:szCs w:val="28"/>
        </w:rPr>
        <w:t>.</w:t>
      </w:r>
    </w:p>
    <w:p w:rsidR="00ED1FAD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 xml:space="preserve">4.3.3. </w:t>
      </w:r>
      <w:r>
        <w:rPr>
          <w:rFonts w:ascii="Times New Roman" w:hAnsi="Times New Roman"/>
          <w:sz w:val="28"/>
          <w:szCs w:val="28"/>
        </w:rPr>
        <w:t>С</w:t>
      </w:r>
      <w:r w:rsidRPr="00927FDA">
        <w:rPr>
          <w:rFonts w:ascii="Times New Roman" w:hAnsi="Times New Roman"/>
          <w:sz w:val="28"/>
          <w:szCs w:val="28"/>
        </w:rPr>
        <w:t xml:space="preserve">отрудник муниципального архива </w:t>
      </w:r>
      <w:r>
        <w:rPr>
          <w:rFonts w:ascii="Times New Roman" w:hAnsi="Times New Roman"/>
          <w:sz w:val="28"/>
          <w:szCs w:val="28"/>
        </w:rPr>
        <w:t xml:space="preserve">несет установленную законодательством </w:t>
      </w:r>
      <w:r w:rsidRPr="00927FDA">
        <w:rPr>
          <w:rFonts w:ascii="Times New Roman" w:hAnsi="Times New Roman"/>
          <w:sz w:val="28"/>
          <w:szCs w:val="28"/>
        </w:rPr>
        <w:t xml:space="preserve">ответственность за исполнение </w:t>
      </w:r>
      <w:r>
        <w:rPr>
          <w:rFonts w:ascii="Times New Roman" w:hAnsi="Times New Roman"/>
          <w:sz w:val="28"/>
          <w:szCs w:val="28"/>
        </w:rPr>
        <w:t>запросов.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D1FAD" w:rsidRPr="00CD2EFB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EFB">
        <w:rPr>
          <w:rFonts w:ascii="Times New Roman" w:hAnsi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FDA">
        <w:rPr>
          <w:rFonts w:ascii="Times New Roman" w:hAnsi="Times New Roman"/>
          <w:sz w:val="28"/>
          <w:szCs w:val="28"/>
        </w:rPr>
        <w:t>В ходе предоставления муниципальной услуги заявитель, чей запрос рассматривается, имеет право получить информацию о ходе рассмотрения его запроса. Граждане, их объединения и организации вправе проконтролировать своевременное предоставление муниципальной услуги; сведения о полноте предоставления муниципальной услуги предоставляются только по разрешению заявителя.</w:t>
      </w: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FAD" w:rsidRPr="00927FDA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3" w:name="sub_500"/>
      <w:r>
        <w:rPr>
          <w:rFonts w:ascii="Times New Roman" w:hAnsi="Times New Roman"/>
          <w:sz w:val="28"/>
          <w:szCs w:val="28"/>
        </w:rPr>
        <w:t>5. Досудебный (внесудебный) порядок обжалования</w:t>
      </w:r>
    </w:p>
    <w:p w:rsidR="00ED1FAD" w:rsidRDefault="00ED1FAD" w:rsidP="00ED1FAD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решений и действий (бездействия) муниципального архива, а также его должностных лиц, муниципальных служащих</w:t>
      </w:r>
    </w:p>
    <w:bookmarkEnd w:id="3"/>
    <w:p w:rsidR="00ED1FAD" w:rsidRDefault="00ED1FAD" w:rsidP="00ED1FA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1FAD" w:rsidRDefault="00ED1FAD" w:rsidP="00ED1FA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муниципального архива и (или) его должностных лиц, муниципальных служащих при предоставлении муниципальной услуги (далее – жалоба)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11.1, 11.2 Федерального закона № 210-ФЗ заявитель вправе обжаловать решение и (или) действие (бездействие) муниципального архива, а также специалистов муниципального архива, </w:t>
      </w:r>
      <w:r>
        <w:rPr>
          <w:rFonts w:ascii="Times New Roman" w:hAnsi="Times New Roman"/>
          <w:sz w:val="28"/>
          <w:szCs w:val="28"/>
        </w:rPr>
        <w:lastRenderedPageBreak/>
        <w:t>ответственных за осуществление административных процедур, связанных с предоставлением муниципальной услуги.</w:t>
      </w:r>
    </w:p>
    <w:p w:rsidR="00ED1FAD" w:rsidRDefault="00ED1FAD" w:rsidP="00ED1FAD">
      <w:pPr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spacing w:after="0"/>
        <w:ind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Предмет жалобы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10101"/>
      <w:r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10102"/>
      <w:bookmarkEnd w:id="4"/>
      <w:r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10103"/>
      <w:bookmarkEnd w:id="5"/>
      <w:r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СП «Чиндалей» для предоставления муниципальной услуги;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10104"/>
      <w:bookmarkEnd w:id="6"/>
      <w:r>
        <w:rPr>
          <w:rFonts w:ascii="Times New Roman" w:hAnsi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СП «Чиндалей» для предоставления муниципальной услуги, у заявителя;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10105"/>
      <w:bookmarkEnd w:id="7"/>
      <w:r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СП «Чиндалей</w:t>
      </w:r>
      <w:r w:rsidRPr="00ED5754">
        <w:rPr>
          <w:rFonts w:ascii="Times New Roman" w:hAnsi="Times New Roman"/>
          <w:sz w:val="28"/>
          <w:szCs w:val="28"/>
        </w:rPr>
        <w:t>»;</w:t>
      </w:r>
    </w:p>
    <w:p w:rsidR="00ED1FAD" w:rsidRPr="00ED5754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10106"/>
      <w:bookmarkEnd w:id="8"/>
      <w:r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СП «Чиндалей</w:t>
      </w:r>
      <w:r w:rsidRPr="00ED5754">
        <w:rPr>
          <w:rFonts w:ascii="Times New Roman" w:hAnsi="Times New Roman"/>
          <w:sz w:val="28"/>
          <w:szCs w:val="28"/>
        </w:rPr>
        <w:t>»;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10107"/>
      <w:bookmarkEnd w:id="9"/>
      <w:r>
        <w:rPr>
          <w:rFonts w:ascii="Times New Roman" w:hAnsi="Times New Roman"/>
          <w:sz w:val="28"/>
          <w:szCs w:val="28"/>
        </w:rPr>
        <w:t>отказ муниципального архива,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10"/>
      <w:r>
        <w:rPr>
          <w:rFonts w:ascii="Times New Roman" w:hAnsi="Times New Roman"/>
          <w:sz w:val="28"/>
          <w:szCs w:val="28"/>
        </w:rPr>
        <w:t>.</w:t>
      </w:r>
    </w:p>
    <w:p w:rsidR="00ED1FAD" w:rsidRDefault="00ED1FAD" w:rsidP="00ED1FA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D1FAD" w:rsidRDefault="00ED1FAD" w:rsidP="00ED1FA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D1FAD" w:rsidRDefault="00ED1FAD" w:rsidP="00ED1FAD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ED1FAD" w:rsidRDefault="00ED1FAD" w:rsidP="00ED1FA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 Жалоба может быть направлена следующим органам и должностным лицам:</w:t>
      </w:r>
    </w:p>
    <w:p w:rsidR="00ED1FAD" w:rsidRDefault="00ED1FAD" w:rsidP="00ED1FA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муниципального архива;</w:t>
      </w:r>
    </w:p>
    <w:p w:rsidR="00ED1FAD" w:rsidRDefault="00ED1FAD" w:rsidP="00ED1FA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руководителя администрации СП «Чиндалей», курирующему соответствующее направление деятельности;</w:t>
      </w:r>
    </w:p>
    <w:p w:rsidR="00ED1FAD" w:rsidRDefault="00ED1FAD" w:rsidP="00ED1FA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администрации СП «Чиндалей».</w:t>
      </w:r>
    </w:p>
    <w:p w:rsidR="00ED1FAD" w:rsidRDefault="00ED1FAD" w:rsidP="00ED1FA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5.3.2 Рассмотрение жалобы не может быть поручено лицу, чьи решения и (или) действия (бездействие) обжалуются.</w:t>
      </w:r>
    </w:p>
    <w:p w:rsidR="00ED1FAD" w:rsidRDefault="00ED1FAD" w:rsidP="00ED1FAD">
      <w:pPr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1" w:name="sub_55"/>
      <w:r>
        <w:rPr>
          <w:rFonts w:ascii="Times New Roman" w:hAnsi="Times New Roman"/>
          <w:sz w:val="28"/>
          <w:szCs w:val="28"/>
        </w:rPr>
        <w:t xml:space="preserve">Жалоба на решения, принятые руководителем муниципального архива подаются в вышестоящий орган </w:t>
      </w:r>
      <w:r>
        <w:rPr>
          <w:rFonts w:ascii="Times New Roman" w:hAnsi="Times New Roman"/>
          <w:i/>
          <w:sz w:val="28"/>
          <w:szCs w:val="28"/>
        </w:rPr>
        <w:t>(при его наличии)</w:t>
      </w:r>
      <w:r>
        <w:rPr>
          <w:rFonts w:ascii="Times New Roman" w:hAnsi="Times New Roman"/>
          <w:sz w:val="28"/>
          <w:szCs w:val="28"/>
        </w:rPr>
        <w:t xml:space="preserve"> либо в случае его отсутствия рассматриваются непосредственно руководителем муниципального архива.</w:t>
      </w:r>
    </w:p>
    <w:p w:rsidR="00ED1FAD" w:rsidRDefault="00ED1FAD" w:rsidP="00ED1FA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5.3.3 Должностное лицо, уполномоченное на рассмотрение жалобы, обязано:</w:t>
      </w:r>
    </w:p>
    <w:bookmarkEnd w:id="11"/>
    <w:p w:rsidR="00ED1FAD" w:rsidRDefault="00ED1FAD" w:rsidP="00ED1FA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ED1FAD" w:rsidRDefault="00ED1FAD" w:rsidP="00ED1FA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ED1FAD" w:rsidRDefault="00ED1FAD" w:rsidP="00ED1FA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D1FAD" w:rsidRDefault="00ED1FAD" w:rsidP="00ED1FAD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ED1FAD" w:rsidRDefault="00ED1FAD" w:rsidP="00ED1FAD">
      <w:pPr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муниципальному архиву.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 Жалоба может быть направлена: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почте (в адрес руководителя муниципального архива по адресу: </w:t>
      </w:r>
    </w:p>
    <w:p w:rsidR="00ED1FAD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адрес заместителя руководителя администрации, курирующего соответствующее направление деятельности, по адресу: </w:t>
      </w:r>
    </w:p>
    <w:p w:rsidR="00ED1FAD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адрес руководителя администрации СП «Чиндалей» по адресу:687216, Забайкальский край,</w:t>
      </w:r>
      <w:r w:rsidRPr="00C42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Дульдургинский район, с.Чиндалей, ул.Цыренова, 75а ;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2" w:history="1">
        <w:r>
          <w:rPr>
            <w:rStyle w:val="ac"/>
            <w:szCs w:val="28"/>
            <w:lang w:val="en-US"/>
          </w:rPr>
          <w:t>http</w:t>
        </w:r>
        <w:r>
          <w:rPr>
            <w:rStyle w:val="ac"/>
            <w:szCs w:val="28"/>
          </w:rPr>
          <w:t>://</w:t>
        </w:r>
        <w:r>
          <w:rPr>
            <w:rStyle w:val="ac"/>
            <w:szCs w:val="28"/>
            <w:lang w:val="en-US"/>
          </w:rPr>
          <w:t>www</w:t>
        </w:r>
        <w:r>
          <w:rPr>
            <w:rStyle w:val="ac"/>
            <w:szCs w:val="28"/>
          </w:rPr>
          <w:t>.</w:t>
        </w:r>
        <w:r>
          <w:rPr>
            <w:rStyle w:val="ac"/>
            <w:szCs w:val="28"/>
            <w:lang w:val="en-US"/>
          </w:rPr>
          <w:t>pgu</w:t>
        </w:r>
        <w:r>
          <w:rPr>
            <w:rStyle w:val="ac"/>
            <w:szCs w:val="28"/>
          </w:rPr>
          <w:t>.</w:t>
        </w:r>
        <w:r>
          <w:rPr>
            <w:rStyle w:val="ac"/>
            <w:szCs w:val="28"/>
            <w:lang w:val="en-US"/>
          </w:rPr>
          <w:t>e</w:t>
        </w:r>
        <w:r>
          <w:rPr>
            <w:rStyle w:val="ac"/>
            <w:szCs w:val="28"/>
          </w:rPr>
          <w:t>-</w:t>
        </w:r>
        <w:r>
          <w:rPr>
            <w:rStyle w:val="ac"/>
            <w:szCs w:val="28"/>
            <w:lang w:val="en-US"/>
          </w:rPr>
          <w:t>zab</w:t>
        </w:r>
        <w:r>
          <w:rPr>
            <w:rStyle w:val="ac"/>
            <w:szCs w:val="28"/>
          </w:rPr>
          <w:t>.</w:t>
        </w:r>
        <w:r>
          <w:rPr>
            <w:rStyle w:val="ac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может быть принята при личном приеме заявителя.</w:t>
      </w:r>
    </w:p>
    <w:p w:rsidR="00ED1FAD" w:rsidRDefault="00ED1FAD" w:rsidP="00ED1FAD">
      <w:pPr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 Жалоба должна содержать:</w:t>
      </w:r>
    </w:p>
    <w:p w:rsidR="00ED1FAD" w:rsidRDefault="00ED1FAD" w:rsidP="00ED1FA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муниципального архива,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ED1FAD" w:rsidRDefault="00ED1FAD" w:rsidP="00ED1FA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1FAD" w:rsidRDefault="00ED1FAD" w:rsidP="00ED1FA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муниципального архива, его должностного лица, либо муниципального служащего;</w:t>
      </w:r>
    </w:p>
    <w:p w:rsidR="00ED1FAD" w:rsidRDefault="00ED1FAD" w:rsidP="00ED1FA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муниципального архива, его должностного лица, либо муниципального служащего.</w:t>
      </w:r>
    </w:p>
    <w:p w:rsidR="00ED1FAD" w:rsidRDefault="00ED1FAD" w:rsidP="00ED1FA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D1FAD" w:rsidRDefault="00ED1FAD" w:rsidP="00ED1FA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5.4.4. Жалоба, поступившая в муниципальный архив, подлежит регистрации не позднее следующего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ED1FAD" w:rsidRDefault="00ED1FAD" w:rsidP="00ED1FA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5.4.5. Жалоба, поступившая в муниципальный архив,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D1FAD" w:rsidRPr="00437D6F" w:rsidRDefault="00ED1FAD" w:rsidP="00ED1FA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5.4.6. </w:t>
      </w:r>
      <w:r w:rsidRPr="00437D6F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D1FAD" w:rsidRDefault="00ED1FAD" w:rsidP="00ED1FA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37D6F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</w:t>
      </w:r>
      <w:r>
        <w:rPr>
          <w:rFonts w:ascii="Times New Roman" w:hAnsi="Times New Roman"/>
          <w:sz w:val="28"/>
          <w:szCs w:val="28"/>
        </w:rPr>
        <w:t>а</w:t>
      </w:r>
      <w:r w:rsidRPr="00437D6F">
        <w:rPr>
          <w:rFonts w:ascii="Times New Roman" w:hAnsi="Times New Roman"/>
          <w:sz w:val="28"/>
          <w:szCs w:val="28"/>
        </w:rPr>
        <w:t>льного кодекса Российской Федерации, или в органы прокуратуры.</w:t>
      </w:r>
    </w:p>
    <w:p w:rsidR="00ED1FAD" w:rsidRDefault="00ED1FAD" w:rsidP="00ED1FA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FAD" w:rsidRDefault="00ED1FAD" w:rsidP="00ED1FA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5.5.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D1FAD" w:rsidRDefault="00ED1FAD" w:rsidP="00ED1F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ED1FAD" w:rsidRDefault="00ED1FAD" w:rsidP="00ED1FA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5.5. Результат рассмотрения жалобы</w:t>
      </w:r>
    </w:p>
    <w:p w:rsidR="00ED1FAD" w:rsidRDefault="00ED1FAD" w:rsidP="00ED1F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ED1FAD" w:rsidRDefault="00ED1FAD" w:rsidP="00ED1FA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2. По результатам рассмотрения жалобы муниципальный архив принимает одно из следующих решений:</w:t>
      </w:r>
    </w:p>
    <w:p w:rsidR="00ED1FAD" w:rsidRDefault="00ED1FAD" w:rsidP="00ED1FA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муниципальным архивом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СП «Чиндалей», а также в иных формах;</w:t>
      </w:r>
    </w:p>
    <w:p w:rsidR="00ED1FAD" w:rsidRDefault="00ED1FAD" w:rsidP="00ED1FA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5.5.4. Уполномоченный на рассмотрение жалобы орган отказывает в удовлетворении жалобы в следующих случаях: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D1FAD" w:rsidRDefault="00ED1FAD" w:rsidP="00ED1FA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5.6. Порядок информирования заявителя о результатах рассмотрения жалобы</w:t>
      </w:r>
    </w:p>
    <w:p w:rsidR="00ED1FAD" w:rsidRDefault="00ED1FAD" w:rsidP="00ED1FA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5.6.1. Не позднее дня, следующего за днем принятия решения, указанного в </w:t>
      </w:r>
      <w:r>
        <w:rPr>
          <w:rFonts w:ascii="Times New Roman" w:hAnsi="Times New Roman"/>
          <w:b/>
          <w:sz w:val="28"/>
          <w:szCs w:val="28"/>
        </w:rPr>
        <w:t>подпункте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5.5.2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5.6.2. В ответе по результатам рассмотрения жалобы указываются: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D1FAD" w:rsidRDefault="00ED1FAD" w:rsidP="00ED1FA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ED1FAD" w:rsidRDefault="00ED1FAD" w:rsidP="00ED1FA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5.7.Порядок обжалования решения по жалобе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5.7. 1.</w:t>
      </w:r>
      <w:r>
        <w:rPr>
          <w:rFonts w:ascii="Times New Roman" w:hAnsi="Times New Roman"/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>
        <w:rPr>
          <w:rFonts w:ascii="Times New Roman" w:hAnsi="Times New Roman"/>
          <w:b/>
          <w:bCs/>
          <w:sz w:val="28"/>
          <w:szCs w:val="28"/>
        </w:rPr>
        <w:t>подпункте 5.4.2.</w:t>
      </w:r>
      <w:r>
        <w:rPr>
          <w:rFonts w:ascii="Times New Roman" w:hAnsi="Times New Roman"/>
          <w:bCs/>
          <w:sz w:val="28"/>
          <w:szCs w:val="28"/>
        </w:rPr>
        <w:t xml:space="preserve"> Административного регламента.</w:t>
      </w:r>
    </w:p>
    <w:p w:rsidR="00ED1FAD" w:rsidRDefault="00ED1FAD" w:rsidP="00ED1FA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5.9. Способы информирования заявителей о порядке подачи и рассмотрения жалобы</w:t>
      </w:r>
    </w:p>
    <w:p w:rsidR="00ED1FAD" w:rsidRDefault="00ED1FAD" w:rsidP="00ED1F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5.9.1. Информация о порядке подачи и рассмотрения жалобы размещается на официальном сайте муниципального архива </w:t>
      </w:r>
      <w:r>
        <w:rPr>
          <w:rFonts w:ascii="Times New Roman" w:hAnsi="Times New Roman"/>
          <w:i/>
          <w:sz w:val="28"/>
          <w:szCs w:val="28"/>
        </w:rPr>
        <w:t>(официального сайта муниципального образования, т.д.)</w:t>
      </w:r>
      <w:r>
        <w:rPr>
          <w:rFonts w:ascii="Times New Roman" w:hAnsi="Times New Roman"/>
          <w:sz w:val="28"/>
          <w:szCs w:val="28"/>
        </w:rPr>
        <w:t>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</w:p>
    <w:p w:rsidR="00ED1FAD" w:rsidRDefault="00ED1FAD" w:rsidP="00ED1FAD">
      <w:pPr>
        <w:pStyle w:val="consplusnormal0"/>
        <w:shd w:val="clear" w:color="auto" w:fill="FFFFFF"/>
        <w:spacing w:after="0"/>
        <w:ind w:firstLine="709"/>
        <w:jc w:val="right"/>
      </w:pPr>
    </w:p>
    <w:p w:rsidR="00ED1FAD" w:rsidRDefault="00ED1FAD" w:rsidP="00ED1FAD">
      <w:pPr>
        <w:pStyle w:val="consplusnormal0"/>
        <w:shd w:val="clear" w:color="auto" w:fill="FFFFFF"/>
        <w:spacing w:after="0"/>
        <w:ind w:firstLine="709"/>
        <w:jc w:val="right"/>
      </w:pPr>
    </w:p>
    <w:p w:rsidR="00ED1FAD" w:rsidRDefault="00ED1FAD" w:rsidP="00ED1FAD">
      <w:pPr>
        <w:pStyle w:val="consplusnormal0"/>
        <w:shd w:val="clear" w:color="auto" w:fill="FFFFFF"/>
        <w:spacing w:after="0"/>
        <w:ind w:firstLine="709"/>
        <w:jc w:val="right"/>
      </w:pPr>
    </w:p>
    <w:p w:rsidR="00ED1FAD" w:rsidRDefault="00ED1FAD" w:rsidP="00ED1FAD">
      <w:pPr>
        <w:pStyle w:val="consplusnormal0"/>
        <w:shd w:val="clear" w:color="auto" w:fill="FFFFFF"/>
        <w:spacing w:after="0"/>
        <w:ind w:firstLine="709"/>
        <w:jc w:val="right"/>
      </w:pPr>
    </w:p>
    <w:p w:rsidR="00ED1FAD" w:rsidRPr="00406EDD" w:rsidRDefault="00ED1FAD" w:rsidP="00ED1FAD">
      <w:pPr>
        <w:pStyle w:val="consplusnormal0"/>
        <w:shd w:val="clear" w:color="auto" w:fill="FFFFFF"/>
        <w:spacing w:after="0"/>
        <w:ind w:firstLine="709"/>
        <w:jc w:val="right"/>
        <w:rPr>
          <w:b/>
          <w:sz w:val="28"/>
          <w:szCs w:val="28"/>
        </w:rPr>
      </w:pPr>
      <w:r>
        <w:br w:type="page"/>
      </w:r>
      <w:r w:rsidRPr="00406EDD">
        <w:rPr>
          <w:b/>
          <w:sz w:val="28"/>
          <w:szCs w:val="28"/>
        </w:rPr>
        <w:lastRenderedPageBreak/>
        <w:t>Приложение № 1</w:t>
      </w:r>
    </w:p>
    <w:p w:rsidR="00ED1FAD" w:rsidRPr="00406EDD" w:rsidRDefault="00ED1FAD" w:rsidP="00ED1FAD">
      <w:pPr>
        <w:pStyle w:val="consplusnormal0"/>
        <w:shd w:val="clear" w:color="auto" w:fill="FFFFFF"/>
        <w:spacing w:after="0"/>
        <w:ind w:firstLine="709"/>
        <w:jc w:val="right"/>
        <w:rPr>
          <w:sz w:val="28"/>
          <w:szCs w:val="28"/>
        </w:rPr>
      </w:pPr>
      <w:r w:rsidRPr="00406EDD">
        <w:rPr>
          <w:sz w:val="28"/>
          <w:szCs w:val="28"/>
        </w:rPr>
        <w:t>к модельному административному регламенту</w:t>
      </w:r>
    </w:p>
    <w:p w:rsidR="00ED1FAD" w:rsidRDefault="00ED1FAD" w:rsidP="00ED1FAD">
      <w:pPr>
        <w:pStyle w:val="consplusnormal0"/>
        <w:shd w:val="clear" w:color="auto" w:fill="FFFFFF"/>
        <w:spacing w:after="0"/>
        <w:ind w:firstLine="709"/>
        <w:jc w:val="right"/>
      </w:pPr>
    </w:p>
    <w:p w:rsidR="00ED1FAD" w:rsidRDefault="00ED1FAD" w:rsidP="00ED1FAD">
      <w:pPr>
        <w:pStyle w:val="consplusnormal0"/>
        <w:shd w:val="clear" w:color="auto" w:fill="FFFFFF"/>
        <w:spacing w:after="0"/>
        <w:ind w:firstLine="709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1"/>
        <w:gridCol w:w="5570"/>
      </w:tblGrid>
      <w:tr w:rsidR="00ED1FAD" w:rsidTr="00C4362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D1FAD" w:rsidRDefault="00ED1FAD" w:rsidP="00C4362A">
            <w:pPr>
              <w:pStyle w:val="consplusnormal0"/>
              <w:spacing w:after="0"/>
              <w:jc w:val="right"/>
            </w:pP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</w:tcPr>
          <w:p w:rsidR="00ED1FAD" w:rsidRPr="00CC2F5C" w:rsidRDefault="00ED1FAD" w:rsidP="00C4362A">
            <w:pPr>
              <w:pStyle w:val="consplusnormal0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 СП «Чиндалей»</w:t>
            </w:r>
          </w:p>
        </w:tc>
      </w:tr>
      <w:tr w:rsidR="00ED1FAD" w:rsidTr="00C4362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D1FAD" w:rsidRDefault="00ED1FAD" w:rsidP="00C4362A">
            <w:pPr>
              <w:pStyle w:val="consplusnormal0"/>
              <w:spacing w:after="0"/>
              <w:jc w:val="right"/>
            </w:pP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ED1FAD" w:rsidRPr="00ED5754" w:rsidRDefault="00ED1FAD" w:rsidP="00C4362A">
            <w:pPr>
              <w:pStyle w:val="consplusnormal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ED5754">
              <w:rPr>
                <w:sz w:val="28"/>
                <w:szCs w:val="28"/>
              </w:rPr>
              <w:t>Б.</w:t>
            </w:r>
            <w:r>
              <w:rPr>
                <w:sz w:val="28"/>
                <w:szCs w:val="28"/>
              </w:rPr>
              <w:t>М. Жигжитжапову</w:t>
            </w:r>
          </w:p>
        </w:tc>
      </w:tr>
      <w:tr w:rsidR="00ED1FAD" w:rsidTr="00C4362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D1FAD" w:rsidRDefault="00ED1FAD" w:rsidP="00C4362A">
            <w:pPr>
              <w:pStyle w:val="consplusnormal0"/>
              <w:spacing w:after="0"/>
              <w:jc w:val="right"/>
            </w:pP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ED1FAD" w:rsidRPr="00CC2F5C" w:rsidRDefault="00ED1FAD" w:rsidP="00C4362A">
            <w:pPr>
              <w:pStyle w:val="consplusnormal0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ED1FAD" w:rsidTr="00C4362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D1FAD" w:rsidRDefault="00ED1FAD" w:rsidP="00C4362A">
            <w:pPr>
              <w:pStyle w:val="consplusnormal0"/>
              <w:spacing w:after="0"/>
              <w:jc w:val="right"/>
            </w:pPr>
          </w:p>
        </w:tc>
        <w:tc>
          <w:tcPr>
            <w:tcW w:w="5351" w:type="dxa"/>
            <w:tcBorders>
              <w:left w:val="nil"/>
              <w:right w:val="nil"/>
            </w:tcBorders>
          </w:tcPr>
          <w:p w:rsidR="00ED1FAD" w:rsidRPr="00CC2F5C" w:rsidRDefault="00ED1FAD" w:rsidP="00C4362A">
            <w:pPr>
              <w:pStyle w:val="consplusnormal0"/>
              <w:spacing w:after="0"/>
              <w:rPr>
                <w:sz w:val="28"/>
                <w:szCs w:val="28"/>
              </w:rPr>
            </w:pPr>
            <w:r w:rsidRPr="00CC2F5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Pr="00CC2F5C">
              <w:rPr>
                <w:sz w:val="28"/>
                <w:szCs w:val="28"/>
              </w:rPr>
              <w:t xml:space="preserve"> </w:t>
            </w:r>
          </w:p>
        </w:tc>
      </w:tr>
      <w:tr w:rsidR="00ED1FAD" w:rsidTr="00C4362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D1FAD" w:rsidRDefault="00ED1FAD" w:rsidP="00C4362A">
            <w:pPr>
              <w:pStyle w:val="consplusnormal0"/>
              <w:spacing w:after="0"/>
              <w:jc w:val="right"/>
            </w:pPr>
          </w:p>
        </w:tc>
        <w:tc>
          <w:tcPr>
            <w:tcW w:w="5351" w:type="dxa"/>
            <w:tcBorders>
              <w:left w:val="nil"/>
              <w:bottom w:val="nil"/>
              <w:right w:val="nil"/>
            </w:tcBorders>
          </w:tcPr>
          <w:p w:rsidR="00ED1FAD" w:rsidRPr="00CC2F5C" w:rsidRDefault="00ED1FAD" w:rsidP="00C4362A">
            <w:pPr>
              <w:pStyle w:val="consplusnormal0"/>
              <w:spacing w:after="0"/>
              <w:rPr>
                <w:sz w:val="28"/>
                <w:szCs w:val="28"/>
              </w:rPr>
            </w:pPr>
            <w:r w:rsidRPr="00CC2F5C">
              <w:rPr>
                <w:sz w:val="28"/>
                <w:szCs w:val="28"/>
              </w:rPr>
              <w:t>проживающего по адресу</w:t>
            </w:r>
            <w:r>
              <w:rPr>
                <w:sz w:val="28"/>
                <w:szCs w:val="28"/>
              </w:rPr>
              <w:t>:</w:t>
            </w:r>
            <w:r w:rsidRPr="00CC2F5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  <w:r w:rsidRPr="00CC2F5C">
              <w:rPr>
                <w:sz w:val="28"/>
                <w:szCs w:val="28"/>
              </w:rPr>
              <w:t>__________________</w:t>
            </w:r>
          </w:p>
        </w:tc>
      </w:tr>
      <w:tr w:rsidR="00ED1FAD" w:rsidTr="00C4362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D1FAD" w:rsidRDefault="00ED1FAD" w:rsidP="00C4362A">
            <w:pPr>
              <w:pStyle w:val="consplusnormal0"/>
              <w:spacing w:after="0"/>
              <w:jc w:val="right"/>
            </w:pP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</w:tcPr>
          <w:p w:rsidR="00ED1FAD" w:rsidRPr="00CC2F5C" w:rsidRDefault="00ED1FAD" w:rsidP="00C4362A">
            <w:pPr>
              <w:pStyle w:val="consplusnormal0"/>
              <w:spacing w:after="0"/>
              <w:jc w:val="both"/>
              <w:rPr>
                <w:sz w:val="28"/>
                <w:szCs w:val="28"/>
              </w:rPr>
            </w:pPr>
            <w:r w:rsidRPr="00CC2F5C">
              <w:rPr>
                <w:sz w:val="28"/>
                <w:szCs w:val="28"/>
              </w:rPr>
              <w:t>адрес электронной почты (</w:t>
            </w:r>
            <w:r w:rsidRPr="00CC2F5C">
              <w:rPr>
                <w:i/>
                <w:sz w:val="28"/>
                <w:szCs w:val="28"/>
              </w:rPr>
              <w:t>при наличии</w:t>
            </w:r>
            <w:r w:rsidRPr="00CC2F5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ED1FAD" w:rsidRDefault="00ED1FAD" w:rsidP="00ED1FAD">
      <w:pPr>
        <w:pStyle w:val="consplusnormal0"/>
        <w:shd w:val="clear" w:color="auto" w:fill="FFFFFF"/>
        <w:spacing w:after="0"/>
        <w:ind w:firstLine="709"/>
        <w:jc w:val="center"/>
      </w:pPr>
    </w:p>
    <w:p w:rsidR="00ED1FAD" w:rsidRDefault="00ED1FAD" w:rsidP="00ED1FAD">
      <w:pPr>
        <w:pStyle w:val="consplusnormal0"/>
        <w:shd w:val="clear" w:color="auto" w:fill="FFFFFF"/>
        <w:spacing w:after="0"/>
        <w:ind w:firstLine="709"/>
        <w:jc w:val="center"/>
      </w:pPr>
    </w:p>
    <w:p w:rsidR="00ED1FAD" w:rsidRPr="00ED5754" w:rsidRDefault="00ED1FAD" w:rsidP="00ED1FAD">
      <w:pPr>
        <w:pStyle w:val="consplusnormal0"/>
        <w:shd w:val="clear" w:color="auto" w:fill="FFFFFF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D5754">
        <w:rPr>
          <w:sz w:val="28"/>
          <w:szCs w:val="28"/>
        </w:rPr>
        <w:t>аявление.</w:t>
      </w:r>
    </w:p>
    <w:p w:rsidR="00ED1FAD" w:rsidRDefault="00ED1FAD" w:rsidP="00ED1FAD">
      <w:pPr>
        <w:pStyle w:val="consplusnormal0"/>
        <w:shd w:val="clear" w:color="auto" w:fill="FFFFFF"/>
        <w:spacing w:after="0"/>
        <w:ind w:firstLine="709"/>
        <w:jc w:val="center"/>
      </w:pPr>
    </w:p>
    <w:p w:rsidR="00ED1FAD" w:rsidRDefault="00ED1FAD" w:rsidP="00ED1FAD">
      <w:pPr>
        <w:pStyle w:val="consplusnormal0"/>
        <w:shd w:val="clear" w:color="auto" w:fill="FFFFFF"/>
        <w:spacing w:after="0"/>
        <w:ind w:firstLine="709"/>
        <w:jc w:val="center"/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10421"/>
      </w:tblGrid>
      <w:tr w:rsidR="00ED1FAD" w:rsidTr="00C4362A">
        <w:tc>
          <w:tcPr>
            <w:tcW w:w="10421" w:type="dxa"/>
          </w:tcPr>
          <w:p w:rsidR="00ED1FAD" w:rsidRDefault="00ED1FAD" w:rsidP="00C4362A">
            <w:pPr>
              <w:pStyle w:val="consplusnormal0"/>
              <w:spacing w:after="0"/>
              <w:jc w:val="both"/>
            </w:pPr>
            <w:r>
              <w:t>Прошу выдать справку (</w:t>
            </w:r>
            <w:r w:rsidRPr="001453CC">
              <w:rPr>
                <w:i/>
              </w:rPr>
              <w:t>архивную копию, архивную выписку</w:t>
            </w:r>
            <w:r>
              <w:t xml:space="preserve">) </w:t>
            </w:r>
          </w:p>
        </w:tc>
      </w:tr>
      <w:tr w:rsidR="00ED1FAD" w:rsidTr="00C4362A">
        <w:tc>
          <w:tcPr>
            <w:tcW w:w="10421" w:type="dxa"/>
          </w:tcPr>
          <w:p w:rsidR="00ED1FAD" w:rsidRDefault="00ED1FAD" w:rsidP="00C4362A">
            <w:pPr>
              <w:pStyle w:val="consplusnormal0"/>
              <w:spacing w:after="0"/>
              <w:jc w:val="both"/>
            </w:pPr>
          </w:p>
          <w:p w:rsidR="00ED1FAD" w:rsidRDefault="00ED1FAD" w:rsidP="00C4362A">
            <w:pPr>
              <w:pStyle w:val="consplusnormal0"/>
              <w:spacing w:after="0"/>
              <w:jc w:val="both"/>
            </w:pPr>
            <w:r>
              <w:t>о (</w:t>
            </w:r>
            <w:r w:rsidRPr="001453CC">
              <w:rPr>
                <w:i/>
              </w:rPr>
              <w:t xml:space="preserve">стаже работы, заработной платы, выделении земли, переименовании организации, дате создания учреждения/села и т.д.) </w:t>
            </w:r>
          </w:p>
        </w:tc>
      </w:tr>
      <w:tr w:rsidR="00ED1FAD" w:rsidTr="00C4362A">
        <w:tc>
          <w:tcPr>
            <w:tcW w:w="10421" w:type="dxa"/>
          </w:tcPr>
          <w:p w:rsidR="00ED1FAD" w:rsidRDefault="00ED1FAD" w:rsidP="00C4362A">
            <w:pPr>
              <w:pStyle w:val="consplusnormal0"/>
              <w:spacing w:after="0"/>
              <w:jc w:val="both"/>
            </w:pPr>
          </w:p>
          <w:p w:rsidR="00ED1FAD" w:rsidRDefault="00ED1FAD" w:rsidP="00C4362A">
            <w:pPr>
              <w:pStyle w:val="consplusnormal0"/>
              <w:spacing w:after="0"/>
              <w:jc w:val="both"/>
            </w:pPr>
            <w:r w:rsidRPr="00736D4F">
              <w:t>за</w:t>
            </w:r>
            <w:r w:rsidRPr="001453CC">
              <w:rPr>
                <w:i/>
              </w:rPr>
              <w:t xml:space="preserve"> (хронологические рамки</w:t>
            </w:r>
            <w:r>
              <w:t>)</w:t>
            </w:r>
          </w:p>
        </w:tc>
      </w:tr>
      <w:tr w:rsidR="00ED1FAD" w:rsidTr="00C4362A">
        <w:tc>
          <w:tcPr>
            <w:tcW w:w="10421" w:type="dxa"/>
          </w:tcPr>
          <w:p w:rsidR="00ED1FAD" w:rsidRDefault="00ED1FAD" w:rsidP="00C4362A">
            <w:pPr>
              <w:pStyle w:val="consplusnormal0"/>
              <w:spacing w:after="0"/>
              <w:jc w:val="center"/>
            </w:pPr>
          </w:p>
          <w:p w:rsidR="00ED1FAD" w:rsidRDefault="00ED1FAD" w:rsidP="00C4362A">
            <w:pPr>
              <w:pStyle w:val="consplusnormal0"/>
              <w:spacing w:after="0"/>
              <w:jc w:val="center"/>
            </w:pPr>
          </w:p>
        </w:tc>
      </w:tr>
      <w:tr w:rsidR="00ED1FAD" w:rsidTr="00C4362A">
        <w:tc>
          <w:tcPr>
            <w:tcW w:w="10421" w:type="dxa"/>
          </w:tcPr>
          <w:p w:rsidR="00ED1FAD" w:rsidRDefault="00ED1FAD" w:rsidP="00C4362A">
            <w:pPr>
              <w:pStyle w:val="consplusnormal0"/>
              <w:spacing w:after="0"/>
              <w:jc w:val="center"/>
            </w:pPr>
          </w:p>
          <w:p w:rsidR="00ED1FAD" w:rsidRDefault="00ED1FAD" w:rsidP="00C4362A">
            <w:pPr>
              <w:pStyle w:val="consplusnormal0"/>
              <w:spacing w:after="0"/>
              <w:jc w:val="center"/>
            </w:pPr>
          </w:p>
        </w:tc>
      </w:tr>
      <w:tr w:rsidR="00ED1FAD" w:rsidTr="00C4362A">
        <w:tc>
          <w:tcPr>
            <w:tcW w:w="10421" w:type="dxa"/>
          </w:tcPr>
          <w:p w:rsidR="00ED1FAD" w:rsidRDefault="00ED1FAD" w:rsidP="00C4362A">
            <w:pPr>
              <w:pStyle w:val="consplusnormal0"/>
              <w:spacing w:after="0"/>
              <w:jc w:val="center"/>
            </w:pPr>
          </w:p>
        </w:tc>
      </w:tr>
    </w:tbl>
    <w:p w:rsidR="00ED1FAD" w:rsidRDefault="00ED1FAD" w:rsidP="00ED1FAD">
      <w:pPr>
        <w:pStyle w:val="consplusnormal0"/>
        <w:shd w:val="clear" w:color="auto" w:fill="FFFFFF"/>
        <w:spacing w:after="0"/>
        <w:ind w:firstLine="709"/>
        <w:jc w:val="both"/>
      </w:pPr>
    </w:p>
    <w:p w:rsidR="00ED1FAD" w:rsidRDefault="00ED1FAD" w:rsidP="00ED1FAD">
      <w:pPr>
        <w:pStyle w:val="consplusnormal0"/>
        <w:shd w:val="clear" w:color="auto" w:fill="FFFFFF"/>
        <w:spacing w:after="0"/>
        <w:ind w:firstLine="709"/>
        <w:jc w:val="both"/>
      </w:pPr>
      <w:r>
        <w:t>Я согласен (согласна) на обработку моих персональных данных, содержащихся в заявлении.</w:t>
      </w:r>
    </w:p>
    <w:p w:rsidR="00ED1FAD" w:rsidRDefault="00ED1FAD" w:rsidP="00ED1FAD">
      <w:pPr>
        <w:pStyle w:val="consplusnormal0"/>
        <w:shd w:val="clear" w:color="auto" w:fill="FFFFFF"/>
        <w:spacing w:after="0"/>
        <w:ind w:firstLine="709"/>
        <w:jc w:val="both"/>
      </w:pPr>
    </w:p>
    <w:p w:rsidR="00ED1FAD" w:rsidRDefault="00ED1FAD" w:rsidP="00ED1FAD">
      <w:pPr>
        <w:pStyle w:val="consplusnormal0"/>
        <w:shd w:val="clear" w:color="auto" w:fill="FFFFFF"/>
        <w:spacing w:after="0"/>
        <w:ind w:firstLine="709"/>
        <w:jc w:val="both"/>
      </w:pPr>
    </w:p>
    <w:p w:rsidR="00ED1FAD" w:rsidRDefault="00ED1FAD" w:rsidP="00ED1FAD">
      <w:pPr>
        <w:pStyle w:val="consplusnormal0"/>
        <w:shd w:val="clear" w:color="auto" w:fill="FFFFFF"/>
        <w:spacing w:after="0"/>
        <w:ind w:firstLine="709"/>
        <w:jc w:val="both"/>
      </w:pPr>
    </w:p>
    <w:p w:rsidR="00ED1FAD" w:rsidRDefault="00ED1FAD" w:rsidP="00ED1FAD">
      <w:pPr>
        <w:pStyle w:val="consplusnormal0"/>
        <w:shd w:val="clear" w:color="auto" w:fill="FFFFFF"/>
        <w:spacing w:after="0"/>
        <w:ind w:firstLine="709"/>
        <w:jc w:val="both"/>
      </w:pPr>
    </w:p>
    <w:p w:rsidR="00ED1FAD" w:rsidRDefault="00ED1FAD" w:rsidP="00ED1FAD">
      <w:pPr>
        <w:pStyle w:val="consplusnormal0"/>
        <w:shd w:val="clear" w:color="auto" w:fill="FFFFFF"/>
        <w:spacing w:after="0"/>
        <w:ind w:firstLine="709"/>
        <w:jc w:val="both"/>
      </w:pPr>
    </w:p>
    <w:p w:rsidR="00ED1FAD" w:rsidRDefault="00ED1FAD" w:rsidP="00ED1FAD">
      <w:pPr>
        <w:pStyle w:val="consplusnormal0"/>
        <w:shd w:val="clear" w:color="auto" w:fill="FFFFFF"/>
        <w:spacing w:after="0"/>
        <w:ind w:firstLine="709"/>
        <w:jc w:val="both"/>
      </w:pPr>
    </w:p>
    <w:p w:rsidR="00ED1FAD" w:rsidRDefault="00ED1FAD" w:rsidP="00ED1FAD">
      <w:pPr>
        <w:pStyle w:val="consplusnormal0"/>
        <w:shd w:val="clear" w:color="auto" w:fill="FFFFFF"/>
        <w:spacing w:after="0"/>
        <w:ind w:firstLine="709"/>
        <w:jc w:val="both"/>
      </w:pPr>
    </w:p>
    <w:p w:rsidR="00ED1FAD" w:rsidRDefault="00ED1FAD" w:rsidP="00ED1FAD">
      <w:pPr>
        <w:pStyle w:val="consplusnormal0"/>
        <w:shd w:val="clear" w:color="auto" w:fill="FFFFFF"/>
        <w:spacing w:after="0"/>
        <w:ind w:firstLine="709"/>
        <w:jc w:val="both"/>
      </w:pPr>
      <w:r>
        <w:t>Подпись_______________                                               «______»________20   г.</w:t>
      </w:r>
    </w:p>
    <w:p w:rsidR="00ED1FAD" w:rsidRPr="00437D6F" w:rsidRDefault="00ED1FAD" w:rsidP="00ED1FAD">
      <w:pPr>
        <w:suppressAutoHyphens/>
        <w:spacing w:after="0"/>
        <w:jc w:val="both"/>
        <w:rPr>
          <w:rFonts w:ascii="Times New Roman" w:hAnsi="Times New Roman"/>
        </w:rPr>
      </w:pPr>
    </w:p>
    <w:p w:rsidR="00ED1FAD" w:rsidRPr="000519DE" w:rsidRDefault="00ED1FAD" w:rsidP="00ED1FAD">
      <w:pPr>
        <w:pStyle w:val="consplusnormal0"/>
        <w:shd w:val="clear" w:color="auto" w:fill="FFFFFF"/>
        <w:spacing w:after="0"/>
        <w:ind w:firstLine="709"/>
        <w:jc w:val="right"/>
        <w:rPr>
          <w:b/>
          <w:sz w:val="28"/>
          <w:szCs w:val="28"/>
        </w:rPr>
      </w:pPr>
      <w:r>
        <w:br w:type="page"/>
      </w:r>
      <w:r w:rsidRPr="000519DE">
        <w:rPr>
          <w:b/>
          <w:sz w:val="28"/>
          <w:szCs w:val="28"/>
        </w:rPr>
        <w:lastRenderedPageBreak/>
        <w:t>Приложение № 2</w:t>
      </w:r>
    </w:p>
    <w:p w:rsidR="00ED1FAD" w:rsidRPr="000519DE" w:rsidRDefault="00ED1FAD" w:rsidP="00ED1FAD">
      <w:pPr>
        <w:pStyle w:val="consplusnormal0"/>
        <w:shd w:val="clear" w:color="auto" w:fill="FFFFFF"/>
        <w:spacing w:after="0"/>
        <w:ind w:firstLine="709"/>
        <w:jc w:val="right"/>
        <w:rPr>
          <w:sz w:val="28"/>
          <w:szCs w:val="28"/>
        </w:rPr>
      </w:pPr>
      <w:r w:rsidRPr="000519DE">
        <w:rPr>
          <w:sz w:val="28"/>
          <w:szCs w:val="28"/>
        </w:rPr>
        <w:t>к модельному административному регламенту</w:t>
      </w:r>
    </w:p>
    <w:p w:rsidR="00ED1FAD" w:rsidRPr="00AB06BC" w:rsidRDefault="00ED1FAD" w:rsidP="00ED1FAD">
      <w:pPr>
        <w:pStyle w:val="af1"/>
        <w:rPr>
          <w:rFonts w:ascii="Times New Roman" w:hAnsi="Times New Roman"/>
          <w:sz w:val="24"/>
          <w:szCs w:val="24"/>
        </w:rPr>
      </w:pPr>
    </w:p>
    <w:p w:rsidR="00ED1FAD" w:rsidRPr="00AC62DC" w:rsidRDefault="00ED1FAD" w:rsidP="00ED1FAD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210"/>
        <w:gridCol w:w="5211"/>
      </w:tblGrid>
      <w:tr w:rsidR="00ED1FAD" w:rsidRPr="001453CC" w:rsidTr="00C4362A">
        <w:trPr>
          <w:trHeight w:val="1127"/>
        </w:trPr>
        <w:tc>
          <w:tcPr>
            <w:tcW w:w="5210" w:type="dxa"/>
          </w:tcPr>
          <w:p w:rsidR="00ED1FAD" w:rsidRPr="000519DE" w:rsidRDefault="00ED1FAD" w:rsidP="00C4362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519DE">
              <w:rPr>
                <w:rFonts w:ascii="Times New Roman" w:hAnsi="Times New Roman"/>
                <w:sz w:val="28"/>
                <w:szCs w:val="28"/>
              </w:rPr>
              <w:t xml:space="preserve">Угловой штамп </w:t>
            </w:r>
          </w:p>
          <w:p w:rsidR="00ED1FAD" w:rsidRPr="000519DE" w:rsidRDefault="00ED1FAD" w:rsidP="00C4362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0519DE">
              <w:rPr>
                <w:rFonts w:ascii="Times New Roman" w:hAnsi="Times New Roman"/>
                <w:sz w:val="28"/>
                <w:szCs w:val="28"/>
              </w:rPr>
              <w:t>Номер, дата</w:t>
            </w:r>
          </w:p>
        </w:tc>
        <w:tc>
          <w:tcPr>
            <w:tcW w:w="5211" w:type="dxa"/>
          </w:tcPr>
          <w:p w:rsidR="00ED1FAD" w:rsidRPr="000519DE" w:rsidRDefault="00ED1FAD" w:rsidP="00C4362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9DE">
              <w:rPr>
                <w:rFonts w:ascii="Times New Roman" w:hAnsi="Times New Roman"/>
                <w:sz w:val="28"/>
                <w:szCs w:val="28"/>
              </w:rPr>
              <w:t>Адресат</w:t>
            </w:r>
          </w:p>
        </w:tc>
      </w:tr>
    </w:tbl>
    <w:p w:rsidR="00ED1FAD" w:rsidRPr="00AC62DC" w:rsidRDefault="00ED1FAD" w:rsidP="00ED1FAD">
      <w:pPr>
        <w:pStyle w:val="af1"/>
        <w:rPr>
          <w:rFonts w:ascii="Times New Roman" w:hAnsi="Times New Roman"/>
          <w:sz w:val="24"/>
          <w:szCs w:val="24"/>
        </w:rPr>
      </w:pPr>
    </w:p>
    <w:p w:rsidR="00ED1FAD" w:rsidRPr="00AC62DC" w:rsidRDefault="00ED1FAD" w:rsidP="00ED1FAD">
      <w:pPr>
        <w:pStyle w:val="af1"/>
        <w:rPr>
          <w:rFonts w:ascii="Times New Roman" w:hAnsi="Times New Roman"/>
          <w:sz w:val="24"/>
          <w:szCs w:val="24"/>
        </w:rPr>
      </w:pPr>
    </w:p>
    <w:p w:rsidR="00ED1FAD" w:rsidRPr="000519DE" w:rsidRDefault="00ED1FAD" w:rsidP="00ED1FAD">
      <w:pPr>
        <w:pStyle w:val="af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19DE">
        <w:rPr>
          <w:rFonts w:ascii="Times New Roman" w:hAnsi="Times New Roman"/>
          <w:b/>
          <w:sz w:val="28"/>
          <w:szCs w:val="28"/>
        </w:rPr>
        <w:t>Архивная справка.</w:t>
      </w: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0519DE">
        <w:rPr>
          <w:rFonts w:ascii="Times New Roman" w:hAnsi="Times New Roman"/>
          <w:sz w:val="28"/>
          <w:szCs w:val="28"/>
        </w:rPr>
        <w:t>По документам фонда (ов) (номер, название фонда), хранящихся в архиве частично ….</w:t>
      </w: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0519DE">
        <w:rPr>
          <w:rFonts w:ascii="Times New Roman" w:hAnsi="Times New Roman"/>
          <w:sz w:val="28"/>
          <w:szCs w:val="28"/>
        </w:rPr>
        <w:t>Основание:</w:t>
      </w: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  <w:r w:rsidRPr="000519DE">
        <w:rPr>
          <w:rFonts w:ascii="Times New Roman" w:hAnsi="Times New Roman"/>
          <w:i/>
          <w:sz w:val="28"/>
          <w:szCs w:val="28"/>
        </w:rPr>
        <w:t xml:space="preserve">(руководитель </w:t>
      </w:r>
      <w:r>
        <w:rPr>
          <w:rFonts w:ascii="Times New Roman" w:hAnsi="Times New Roman"/>
          <w:i/>
          <w:sz w:val="28"/>
          <w:szCs w:val="28"/>
        </w:rPr>
        <w:t>муниципального</w:t>
      </w: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архива</w:t>
      </w:r>
      <w:r w:rsidRPr="000519DE">
        <w:rPr>
          <w:rFonts w:ascii="Times New Roman" w:hAnsi="Times New Roman"/>
          <w:i/>
          <w:sz w:val="28"/>
          <w:szCs w:val="28"/>
        </w:rPr>
        <w:t>)</w:t>
      </w:r>
      <w:r w:rsidRPr="000519DE">
        <w:rPr>
          <w:rFonts w:ascii="Times New Roman" w:hAnsi="Times New Roman"/>
          <w:i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i/>
          <w:sz w:val="28"/>
          <w:szCs w:val="28"/>
        </w:rPr>
        <w:t>(подпись)</w:t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i/>
          <w:sz w:val="28"/>
          <w:szCs w:val="28"/>
        </w:rPr>
        <w:t>(расшифровка подписи)</w:t>
      </w: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  <w:t>Печать</w:t>
      </w: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AC62DC" w:rsidRDefault="00ED1FAD" w:rsidP="00ED1FAD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ED1FAD" w:rsidRPr="00AC62DC" w:rsidRDefault="00ED1FAD" w:rsidP="00ED1FAD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ED1FAD" w:rsidRPr="00AC62DC" w:rsidRDefault="00ED1FAD" w:rsidP="00ED1FAD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AC62DC">
        <w:rPr>
          <w:rFonts w:ascii="Times New Roman" w:hAnsi="Times New Roman"/>
          <w:sz w:val="24"/>
          <w:szCs w:val="24"/>
        </w:rPr>
        <w:t>Исполнитель</w:t>
      </w:r>
    </w:p>
    <w:p w:rsidR="00ED1FAD" w:rsidRPr="00AC62DC" w:rsidRDefault="00ED1FAD" w:rsidP="00ED1FAD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AC62DC">
        <w:rPr>
          <w:rFonts w:ascii="Times New Roman" w:hAnsi="Times New Roman"/>
          <w:sz w:val="24"/>
          <w:szCs w:val="24"/>
        </w:rPr>
        <w:t>телефон</w:t>
      </w:r>
    </w:p>
    <w:p w:rsidR="00ED1FAD" w:rsidRPr="00AC62DC" w:rsidRDefault="00ED1FAD" w:rsidP="00ED1FAD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pStyle w:val="af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1FAD" w:rsidRPr="000519DE" w:rsidRDefault="00ED1FAD" w:rsidP="00ED1FAD">
      <w:pPr>
        <w:pStyle w:val="af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19DE">
        <w:rPr>
          <w:rFonts w:ascii="Times New Roman" w:hAnsi="Times New Roman"/>
          <w:b/>
          <w:sz w:val="28"/>
          <w:szCs w:val="28"/>
        </w:rPr>
        <w:lastRenderedPageBreak/>
        <w:t>Форма архивной справки</w:t>
      </w:r>
    </w:p>
    <w:p w:rsidR="00ED1FAD" w:rsidRDefault="00ED1FAD" w:rsidP="00ED1FAD">
      <w:pPr>
        <w:pStyle w:val="af1"/>
        <w:ind w:firstLine="709"/>
        <w:jc w:val="center"/>
        <w:rPr>
          <w:rFonts w:ascii="Times New Roman" w:hAnsi="Times New Roman"/>
          <w:sz w:val="28"/>
          <w:szCs w:val="28"/>
        </w:rPr>
      </w:pPr>
      <w:r w:rsidRPr="000519DE">
        <w:rPr>
          <w:rFonts w:ascii="Times New Roman" w:hAnsi="Times New Roman"/>
          <w:sz w:val="28"/>
          <w:szCs w:val="28"/>
        </w:rPr>
        <w:t xml:space="preserve">Формат А4 (210 </w:t>
      </w:r>
      <w:r w:rsidRPr="000519DE">
        <w:rPr>
          <w:rFonts w:ascii="Times New Roman" w:hAnsi="Times New Roman"/>
          <w:sz w:val="28"/>
          <w:szCs w:val="28"/>
        </w:rPr>
        <w:sym w:font="Symbol" w:char="F0B4"/>
      </w:r>
      <w:r w:rsidRPr="000519DE">
        <w:rPr>
          <w:rFonts w:ascii="Times New Roman" w:hAnsi="Times New Roman"/>
          <w:sz w:val="28"/>
          <w:szCs w:val="28"/>
        </w:rPr>
        <w:t xml:space="preserve"> 297)</w:t>
      </w:r>
    </w:p>
    <w:p w:rsidR="00ED1FAD" w:rsidRDefault="00ED1FAD" w:rsidP="00ED1FAD">
      <w:pPr>
        <w:pStyle w:val="af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D1FAD" w:rsidRPr="00C42361" w:rsidRDefault="00ED1FAD" w:rsidP="00ED1FAD">
      <w:pPr>
        <w:pStyle w:val="af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A1223">
        <w:rPr>
          <w:b/>
          <w:sz w:val="28"/>
          <w:szCs w:val="28"/>
        </w:rPr>
        <w:t>Приложение № 3</w:t>
      </w:r>
    </w:p>
    <w:p w:rsidR="00ED1FAD" w:rsidRPr="00DA1223" w:rsidRDefault="00ED1FAD" w:rsidP="00ED1FAD">
      <w:pPr>
        <w:pStyle w:val="consplusnormal0"/>
        <w:shd w:val="clear" w:color="auto" w:fill="FFFFFF"/>
        <w:spacing w:after="0"/>
        <w:ind w:firstLine="709"/>
        <w:jc w:val="right"/>
        <w:rPr>
          <w:sz w:val="28"/>
          <w:szCs w:val="28"/>
        </w:rPr>
      </w:pPr>
      <w:r w:rsidRPr="00DA1223">
        <w:rPr>
          <w:sz w:val="28"/>
          <w:szCs w:val="28"/>
        </w:rPr>
        <w:t>к модельному административному регламенту</w:t>
      </w:r>
    </w:p>
    <w:p w:rsidR="00ED1FAD" w:rsidRPr="00AB06BC" w:rsidRDefault="00ED1FAD" w:rsidP="00ED1FAD">
      <w:pPr>
        <w:pStyle w:val="af1"/>
        <w:rPr>
          <w:rFonts w:ascii="Times New Roman" w:hAnsi="Times New Roman"/>
          <w:sz w:val="24"/>
          <w:szCs w:val="24"/>
        </w:rPr>
      </w:pPr>
    </w:p>
    <w:p w:rsidR="00ED1FAD" w:rsidRPr="00AC62DC" w:rsidRDefault="00ED1FAD" w:rsidP="00ED1FAD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210"/>
        <w:gridCol w:w="5211"/>
      </w:tblGrid>
      <w:tr w:rsidR="00ED1FAD" w:rsidRPr="001453CC" w:rsidTr="00C4362A">
        <w:trPr>
          <w:trHeight w:val="1127"/>
        </w:trPr>
        <w:tc>
          <w:tcPr>
            <w:tcW w:w="5210" w:type="dxa"/>
          </w:tcPr>
          <w:p w:rsidR="00ED1FAD" w:rsidRPr="00DA1223" w:rsidRDefault="00ED1FAD" w:rsidP="00C4362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1223">
              <w:rPr>
                <w:rFonts w:ascii="Times New Roman" w:hAnsi="Times New Roman"/>
                <w:sz w:val="28"/>
                <w:szCs w:val="28"/>
              </w:rPr>
              <w:t xml:space="preserve">Угловой штамп </w:t>
            </w:r>
          </w:p>
          <w:p w:rsidR="00ED1FAD" w:rsidRPr="00DA1223" w:rsidRDefault="00ED1FAD" w:rsidP="00C4362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1223">
              <w:rPr>
                <w:rFonts w:ascii="Times New Roman" w:hAnsi="Times New Roman"/>
                <w:sz w:val="28"/>
                <w:szCs w:val="28"/>
              </w:rPr>
              <w:t>Номер, дата</w:t>
            </w:r>
          </w:p>
        </w:tc>
        <w:tc>
          <w:tcPr>
            <w:tcW w:w="5211" w:type="dxa"/>
          </w:tcPr>
          <w:p w:rsidR="00ED1FAD" w:rsidRPr="00DA1223" w:rsidRDefault="00ED1FAD" w:rsidP="00C4362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23">
              <w:rPr>
                <w:rFonts w:ascii="Times New Roman" w:hAnsi="Times New Roman"/>
                <w:sz w:val="28"/>
                <w:szCs w:val="28"/>
              </w:rPr>
              <w:t>Адрес организации/учреждения, куда передается запрос</w:t>
            </w:r>
          </w:p>
          <w:p w:rsidR="00ED1FAD" w:rsidRPr="00DA1223" w:rsidRDefault="00ED1FAD" w:rsidP="00C4362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23">
              <w:rPr>
                <w:rFonts w:ascii="Times New Roman" w:hAnsi="Times New Roman"/>
                <w:sz w:val="28"/>
                <w:szCs w:val="28"/>
              </w:rPr>
              <w:t>Адрес заявителя</w:t>
            </w:r>
          </w:p>
        </w:tc>
      </w:tr>
    </w:tbl>
    <w:p w:rsidR="00ED1FAD" w:rsidRPr="00AC62DC" w:rsidRDefault="00ED1FAD" w:rsidP="00ED1FAD">
      <w:pPr>
        <w:pStyle w:val="af1"/>
        <w:rPr>
          <w:rFonts w:ascii="Times New Roman" w:hAnsi="Times New Roman"/>
          <w:sz w:val="24"/>
          <w:szCs w:val="24"/>
        </w:rPr>
      </w:pPr>
    </w:p>
    <w:p w:rsidR="00ED1FAD" w:rsidRPr="00AC62DC" w:rsidRDefault="00ED1FAD" w:rsidP="00ED1FAD">
      <w:pPr>
        <w:pStyle w:val="af1"/>
        <w:rPr>
          <w:rFonts w:ascii="Times New Roman" w:hAnsi="Times New Roman"/>
          <w:sz w:val="24"/>
          <w:szCs w:val="24"/>
        </w:rPr>
      </w:pPr>
    </w:p>
    <w:p w:rsidR="00ED1FAD" w:rsidRPr="00DA1223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DA1223">
        <w:rPr>
          <w:rFonts w:ascii="Times New Roman" w:hAnsi="Times New Roman"/>
          <w:sz w:val="28"/>
          <w:szCs w:val="28"/>
        </w:rPr>
        <w:t>Направляем заявление о (</w:t>
      </w:r>
      <w:r w:rsidRPr="00DA1223">
        <w:rPr>
          <w:rFonts w:ascii="Times New Roman" w:hAnsi="Times New Roman"/>
          <w:i/>
          <w:sz w:val="28"/>
          <w:szCs w:val="28"/>
        </w:rPr>
        <w:t>тема заявления и название/Ф.И.О. заявителя</w:t>
      </w:r>
      <w:r w:rsidRPr="00DA1223">
        <w:rPr>
          <w:rFonts w:ascii="Times New Roman" w:hAnsi="Times New Roman"/>
          <w:sz w:val="28"/>
          <w:szCs w:val="28"/>
        </w:rPr>
        <w:t>). Ответ просим направить в адрес заявителя.</w:t>
      </w:r>
    </w:p>
    <w:p w:rsidR="00ED1FAD" w:rsidRPr="00DA1223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DA1223">
        <w:rPr>
          <w:rFonts w:ascii="Times New Roman" w:hAnsi="Times New Roman"/>
          <w:sz w:val="28"/>
          <w:szCs w:val="28"/>
        </w:rPr>
        <w:t xml:space="preserve">Для сведения </w:t>
      </w:r>
      <w:r w:rsidRPr="00DA1223">
        <w:rPr>
          <w:rFonts w:ascii="Times New Roman" w:hAnsi="Times New Roman"/>
          <w:b/>
          <w:sz w:val="28"/>
          <w:szCs w:val="28"/>
        </w:rPr>
        <w:t>заявителя</w:t>
      </w:r>
      <w:r w:rsidRPr="00DA1223">
        <w:rPr>
          <w:rFonts w:ascii="Times New Roman" w:hAnsi="Times New Roman"/>
          <w:sz w:val="28"/>
          <w:szCs w:val="28"/>
        </w:rPr>
        <w:t xml:space="preserve"> сообщаем, что документы запрашиваемой организации на хранении в архив не поступали.</w:t>
      </w:r>
    </w:p>
    <w:p w:rsidR="00ED1FAD" w:rsidRPr="00DA1223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DA1223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DA1223">
        <w:rPr>
          <w:rFonts w:ascii="Times New Roman" w:hAnsi="Times New Roman"/>
          <w:sz w:val="28"/>
          <w:szCs w:val="28"/>
        </w:rPr>
        <w:t>Приложение: на 2л. в первый адрес</w:t>
      </w:r>
    </w:p>
    <w:p w:rsidR="00ED1FAD" w:rsidRPr="00DA1223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  <w:r w:rsidRPr="000519DE">
        <w:rPr>
          <w:rFonts w:ascii="Times New Roman" w:hAnsi="Times New Roman"/>
          <w:i/>
          <w:sz w:val="28"/>
          <w:szCs w:val="28"/>
        </w:rPr>
        <w:t xml:space="preserve">(руководитель </w:t>
      </w:r>
      <w:r>
        <w:rPr>
          <w:rFonts w:ascii="Times New Roman" w:hAnsi="Times New Roman"/>
          <w:i/>
          <w:sz w:val="28"/>
          <w:szCs w:val="28"/>
        </w:rPr>
        <w:t>муниципального</w:t>
      </w: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архива</w:t>
      </w:r>
      <w:r w:rsidRPr="000519DE">
        <w:rPr>
          <w:rFonts w:ascii="Times New Roman" w:hAnsi="Times New Roman"/>
          <w:i/>
          <w:sz w:val="28"/>
          <w:szCs w:val="28"/>
        </w:rPr>
        <w:t>)</w:t>
      </w:r>
      <w:r w:rsidRPr="000519DE">
        <w:rPr>
          <w:rFonts w:ascii="Times New Roman" w:hAnsi="Times New Roman"/>
          <w:i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i/>
          <w:sz w:val="28"/>
          <w:szCs w:val="28"/>
        </w:rPr>
        <w:t>(подпись)</w:t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i/>
          <w:sz w:val="28"/>
          <w:szCs w:val="28"/>
        </w:rPr>
        <w:t>(расшифровка подписи)</w:t>
      </w: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  <w:t>Печать</w:t>
      </w: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AC62DC" w:rsidRDefault="00ED1FAD" w:rsidP="00ED1FAD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ED1FAD" w:rsidRPr="00AC62DC" w:rsidRDefault="00ED1FAD" w:rsidP="00ED1FAD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ED1FAD" w:rsidRPr="00AC62DC" w:rsidRDefault="00ED1FAD" w:rsidP="00ED1FAD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ED1FAD" w:rsidRPr="00AC62DC" w:rsidRDefault="00ED1FAD" w:rsidP="00ED1FAD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AC62DC">
        <w:rPr>
          <w:rFonts w:ascii="Times New Roman" w:hAnsi="Times New Roman"/>
          <w:sz w:val="24"/>
          <w:szCs w:val="24"/>
        </w:rPr>
        <w:t>Исполнитель</w:t>
      </w:r>
    </w:p>
    <w:p w:rsidR="00ED1FAD" w:rsidRPr="00AC62DC" w:rsidRDefault="00ED1FAD" w:rsidP="00ED1FAD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AC62DC">
        <w:rPr>
          <w:rFonts w:ascii="Times New Roman" w:hAnsi="Times New Roman"/>
          <w:sz w:val="24"/>
          <w:szCs w:val="24"/>
        </w:rPr>
        <w:t>телефон</w:t>
      </w:r>
    </w:p>
    <w:p w:rsidR="00ED1FAD" w:rsidRPr="00AC62DC" w:rsidRDefault="00ED1FAD" w:rsidP="00ED1FAD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pStyle w:val="af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pStyle w:val="af1"/>
        <w:ind w:firstLine="709"/>
        <w:jc w:val="center"/>
        <w:rPr>
          <w:rFonts w:ascii="Times New Roman" w:hAnsi="Times New Roman"/>
          <w:b/>
          <w:sz w:val="20"/>
        </w:rPr>
      </w:pPr>
    </w:p>
    <w:p w:rsidR="00ED1FAD" w:rsidRPr="00ED5754" w:rsidRDefault="00ED1FAD" w:rsidP="00ED1FA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ED5754">
        <w:rPr>
          <w:rFonts w:ascii="Times New Roman" w:hAnsi="Times New Roman"/>
          <w:b/>
          <w:sz w:val="28"/>
          <w:szCs w:val="28"/>
        </w:rPr>
        <w:lastRenderedPageBreak/>
        <w:t>Форма ответа о переадресации запроса,</w:t>
      </w:r>
    </w:p>
    <w:p w:rsidR="00ED1FAD" w:rsidRPr="00ED5754" w:rsidRDefault="00ED1FAD" w:rsidP="00ED1FAD">
      <w:pPr>
        <w:pStyle w:val="af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5754">
        <w:rPr>
          <w:rFonts w:ascii="Times New Roman" w:hAnsi="Times New Roman"/>
          <w:b/>
          <w:sz w:val="28"/>
          <w:szCs w:val="28"/>
        </w:rPr>
        <w:t>Один экз. отправляется по компетенции, другой экземпляр - заявителю</w:t>
      </w:r>
    </w:p>
    <w:p w:rsidR="00ED1FAD" w:rsidRDefault="00ED1FAD" w:rsidP="00ED1FAD">
      <w:pPr>
        <w:pStyle w:val="af1"/>
        <w:ind w:firstLine="709"/>
        <w:jc w:val="center"/>
        <w:rPr>
          <w:rFonts w:ascii="Times New Roman" w:hAnsi="Times New Roman"/>
          <w:sz w:val="20"/>
        </w:rPr>
      </w:pPr>
      <w:r w:rsidRPr="00534DC9">
        <w:rPr>
          <w:rFonts w:ascii="Times New Roman" w:hAnsi="Times New Roman"/>
          <w:sz w:val="20"/>
        </w:rPr>
        <w:t xml:space="preserve">Формат А4 (210 </w:t>
      </w:r>
      <w:r w:rsidRPr="00534DC9">
        <w:rPr>
          <w:rFonts w:ascii="Times New Roman" w:hAnsi="Times New Roman"/>
          <w:sz w:val="20"/>
        </w:rPr>
        <w:sym w:font="Symbol" w:char="F0B4"/>
      </w:r>
      <w:r w:rsidRPr="00534DC9">
        <w:rPr>
          <w:rFonts w:ascii="Times New Roman" w:hAnsi="Times New Roman"/>
          <w:sz w:val="20"/>
        </w:rPr>
        <w:t xml:space="preserve"> 297)</w:t>
      </w:r>
    </w:p>
    <w:p w:rsidR="00ED1FAD" w:rsidRDefault="00ED1FAD" w:rsidP="00ED1FAD">
      <w:pPr>
        <w:pStyle w:val="af1"/>
        <w:ind w:firstLine="709"/>
        <w:jc w:val="center"/>
        <w:rPr>
          <w:rFonts w:ascii="Times New Roman" w:hAnsi="Times New Roman"/>
          <w:sz w:val="20"/>
        </w:rPr>
      </w:pPr>
    </w:p>
    <w:p w:rsidR="00ED1FAD" w:rsidRPr="00C42361" w:rsidRDefault="00ED1FAD" w:rsidP="00ED1FAD">
      <w:pPr>
        <w:pStyle w:val="af1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</w:t>
      </w:r>
      <w:r w:rsidRPr="00DA1223">
        <w:rPr>
          <w:b/>
          <w:sz w:val="28"/>
          <w:szCs w:val="28"/>
        </w:rPr>
        <w:t>Приложение № 4</w:t>
      </w:r>
    </w:p>
    <w:p w:rsidR="00ED1FAD" w:rsidRPr="00DA1223" w:rsidRDefault="00ED1FAD" w:rsidP="00ED1FAD">
      <w:pPr>
        <w:pStyle w:val="consplusnormal0"/>
        <w:shd w:val="clear" w:color="auto" w:fill="FFFFFF"/>
        <w:spacing w:after="0"/>
        <w:ind w:firstLine="709"/>
        <w:jc w:val="right"/>
        <w:rPr>
          <w:sz w:val="28"/>
          <w:szCs w:val="28"/>
        </w:rPr>
      </w:pPr>
      <w:r w:rsidRPr="00DA1223">
        <w:rPr>
          <w:sz w:val="28"/>
          <w:szCs w:val="28"/>
        </w:rPr>
        <w:t>к модельному административному регламенту</w:t>
      </w:r>
    </w:p>
    <w:p w:rsidR="00ED1FAD" w:rsidRPr="00DA1223" w:rsidRDefault="00ED1FAD" w:rsidP="00ED1FAD">
      <w:pPr>
        <w:pStyle w:val="af1"/>
        <w:rPr>
          <w:rFonts w:ascii="Times New Roman" w:hAnsi="Times New Roman"/>
          <w:sz w:val="28"/>
          <w:szCs w:val="28"/>
        </w:rPr>
      </w:pPr>
    </w:p>
    <w:p w:rsidR="00ED1FAD" w:rsidRPr="00DA1223" w:rsidRDefault="00ED1FAD" w:rsidP="00ED1FAD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0"/>
        <w:gridCol w:w="5211"/>
      </w:tblGrid>
      <w:tr w:rsidR="00ED1FAD" w:rsidRPr="00DA1223" w:rsidTr="00C4362A">
        <w:trPr>
          <w:trHeight w:val="1127"/>
        </w:trPr>
        <w:tc>
          <w:tcPr>
            <w:tcW w:w="5210" w:type="dxa"/>
          </w:tcPr>
          <w:p w:rsidR="00ED1FAD" w:rsidRPr="00DA1223" w:rsidRDefault="00ED1FAD" w:rsidP="00C4362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1223">
              <w:rPr>
                <w:rFonts w:ascii="Times New Roman" w:hAnsi="Times New Roman"/>
                <w:sz w:val="28"/>
                <w:szCs w:val="28"/>
              </w:rPr>
              <w:t xml:space="preserve">Угловой штамп </w:t>
            </w:r>
          </w:p>
          <w:p w:rsidR="00ED1FAD" w:rsidRPr="00DA1223" w:rsidRDefault="00ED1FAD" w:rsidP="00C4362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A1223">
              <w:rPr>
                <w:rFonts w:ascii="Times New Roman" w:hAnsi="Times New Roman"/>
                <w:sz w:val="28"/>
                <w:szCs w:val="28"/>
              </w:rPr>
              <w:t>омер, дата</w:t>
            </w:r>
          </w:p>
        </w:tc>
        <w:tc>
          <w:tcPr>
            <w:tcW w:w="5211" w:type="dxa"/>
          </w:tcPr>
          <w:p w:rsidR="00ED1FAD" w:rsidRPr="00DA1223" w:rsidRDefault="00ED1FAD" w:rsidP="00C4362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23">
              <w:rPr>
                <w:rFonts w:ascii="Times New Roman" w:hAnsi="Times New Roman"/>
                <w:sz w:val="28"/>
                <w:szCs w:val="28"/>
              </w:rPr>
              <w:t>Адресат</w:t>
            </w:r>
          </w:p>
        </w:tc>
      </w:tr>
    </w:tbl>
    <w:p w:rsidR="00ED1FAD" w:rsidRPr="00DA1223" w:rsidRDefault="00ED1FAD" w:rsidP="00ED1FAD">
      <w:pPr>
        <w:pStyle w:val="af1"/>
        <w:rPr>
          <w:rFonts w:ascii="Times New Roman" w:hAnsi="Times New Roman"/>
          <w:sz w:val="28"/>
          <w:szCs w:val="28"/>
        </w:rPr>
      </w:pPr>
    </w:p>
    <w:p w:rsidR="00ED1FAD" w:rsidRPr="00DA1223" w:rsidRDefault="00ED1FAD" w:rsidP="00ED1FAD">
      <w:pPr>
        <w:pStyle w:val="af1"/>
        <w:rPr>
          <w:rFonts w:ascii="Times New Roman" w:hAnsi="Times New Roman"/>
          <w:sz w:val="28"/>
          <w:szCs w:val="28"/>
        </w:rPr>
      </w:pPr>
    </w:p>
    <w:p w:rsidR="00ED1FAD" w:rsidRPr="00DA1223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DA1223">
        <w:rPr>
          <w:rFonts w:ascii="Times New Roman" w:hAnsi="Times New Roman"/>
          <w:sz w:val="28"/>
          <w:szCs w:val="28"/>
        </w:rPr>
        <w:t>На Ваш запрос (</w:t>
      </w:r>
      <w:r w:rsidRPr="00DA1223">
        <w:rPr>
          <w:rFonts w:ascii="Times New Roman" w:hAnsi="Times New Roman"/>
          <w:i/>
          <w:sz w:val="28"/>
          <w:szCs w:val="28"/>
        </w:rPr>
        <w:t>дата №____</w:t>
      </w:r>
      <w:r w:rsidRPr="00DA1223">
        <w:rPr>
          <w:rFonts w:ascii="Times New Roman" w:hAnsi="Times New Roman"/>
          <w:sz w:val="28"/>
          <w:szCs w:val="28"/>
        </w:rPr>
        <w:t>) сообщаем, что для выявления сведений о (</w:t>
      </w:r>
      <w:r w:rsidRPr="00DA1223">
        <w:rPr>
          <w:rFonts w:ascii="Times New Roman" w:hAnsi="Times New Roman"/>
          <w:i/>
          <w:sz w:val="28"/>
          <w:szCs w:val="28"/>
        </w:rPr>
        <w:t>тема запроса</w:t>
      </w:r>
      <w:r w:rsidRPr="00DA1223">
        <w:rPr>
          <w:rFonts w:ascii="Times New Roman" w:hAnsi="Times New Roman"/>
          <w:sz w:val="28"/>
          <w:szCs w:val="28"/>
        </w:rPr>
        <w:t>) необходимо уточнить сведения о (</w:t>
      </w:r>
      <w:r w:rsidRPr="00DA1223">
        <w:rPr>
          <w:rFonts w:ascii="Times New Roman" w:hAnsi="Times New Roman"/>
          <w:i/>
          <w:sz w:val="28"/>
          <w:szCs w:val="28"/>
        </w:rPr>
        <w:t>необходимые для поиска информации сведения</w:t>
      </w:r>
      <w:r w:rsidRPr="00DA1223">
        <w:rPr>
          <w:rFonts w:ascii="Times New Roman" w:hAnsi="Times New Roman"/>
          <w:sz w:val="28"/>
          <w:szCs w:val="28"/>
        </w:rPr>
        <w:t>).</w:t>
      </w:r>
    </w:p>
    <w:p w:rsidR="00ED1FAD" w:rsidRPr="00DA1223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DA1223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DA1223">
        <w:rPr>
          <w:rFonts w:ascii="Times New Roman" w:hAnsi="Times New Roman"/>
          <w:sz w:val="28"/>
          <w:szCs w:val="28"/>
        </w:rPr>
        <w:t>Основание:</w:t>
      </w: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DA1223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  <w:r w:rsidRPr="000519DE">
        <w:rPr>
          <w:rFonts w:ascii="Times New Roman" w:hAnsi="Times New Roman"/>
          <w:i/>
          <w:sz w:val="28"/>
          <w:szCs w:val="28"/>
        </w:rPr>
        <w:t xml:space="preserve">(руководитель </w:t>
      </w:r>
      <w:r>
        <w:rPr>
          <w:rFonts w:ascii="Times New Roman" w:hAnsi="Times New Roman"/>
          <w:i/>
          <w:sz w:val="28"/>
          <w:szCs w:val="28"/>
        </w:rPr>
        <w:t>муниципального</w:t>
      </w: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архива</w:t>
      </w:r>
      <w:r w:rsidRPr="000519DE">
        <w:rPr>
          <w:rFonts w:ascii="Times New Roman" w:hAnsi="Times New Roman"/>
          <w:i/>
          <w:sz w:val="28"/>
          <w:szCs w:val="28"/>
        </w:rPr>
        <w:t>)</w:t>
      </w:r>
      <w:r w:rsidRPr="000519DE">
        <w:rPr>
          <w:rFonts w:ascii="Times New Roman" w:hAnsi="Times New Roman"/>
          <w:i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i/>
          <w:sz w:val="28"/>
          <w:szCs w:val="28"/>
        </w:rPr>
        <w:t>(подпись)</w:t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i/>
          <w:sz w:val="28"/>
          <w:szCs w:val="28"/>
        </w:rPr>
        <w:t>(расшифровка подписи)</w:t>
      </w: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  <w:t>Печать</w:t>
      </w: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DA1223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DA1223">
        <w:rPr>
          <w:rFonts w:ascii="Times New Roman" w:hAnsi="Times New Roman"/>
          <w:sz w:val="28"/>
          <w:szCs w:val="28"/>
        </w:rPr>
        <w:tab/>
      </w:r>
      <w:r w:rsidRPr="00DA1223">
        <w:rPr>
          <w:rFonts w:ascii="Times New Roman" w:hAnsi="Times New Roman"/>
          <w:sz w:val="28"/>
          <w:szCs w:val="28"/>
        </w:rPr>
        <w:tab/>
      </w:r>
      <w:r w:rsidRPr="00DA1223">
        <w:rPr>
          <w:rFonts w:ascii="Times New Roman" w:hAnsi="Times New Roman"/>
          <w:sz w:val="28"/>
          <w:szCs w:val="28"/>
        </w:rPr>
        <w:tab/>
      </w:r>
      <w:r w:rsidRPr="00DA1223">
        <w:rPr>
          <w:rFonts w:ascii="Times New Roman" w:hAnsi="Times New Roman"/>
          <w:sz w:val="28"/>
          <w:szCs w:val="28"/>
        </w:rPr>
        <w:tab/>
      </w:r>
    </w:p>
    <w:p w:rsidR="00ED1FAD" w:rsidRPr="00DA1223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DA1223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AC62DC" w:rsidRDefault="00ED1FAD" w:rsidP="00ED1FAD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AC62DC">
        <w:rPr>
          <w:rFonts w:ascii="Times New Roman" w:hAnsi="Times New Roman"/>
          <w:sz w:val="24"/>
          <w:szCs w:val="24"/>
        </w:rPr>
        <w:t>Исполнитель</w:t>
      </w:r>
    </w:p>
    <w:p w:rsidR="00ED1FAD" w:rsidRPr="00AC62DC" w:rsidRDefault="00ED1FAD" w:rsidP="00ED1FAD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AC62DC">
        <w:rPr>
          <w:rFonts w:ascii="Times New Roman" w:hAnsi="Times New Roman"/>
          <w:sz w:val="24"/>
          <w:szCs w:val="24"/>
        </w:rPr>
        <w:t>телефон</w:t>
      </w:r>
    </w:p>
    <w:p w:rsidR="00ED1FAD" w:rsidRDefault="00ED1FAD" w:rsidP="00ED1FAD">
      <w:pPr>
        <w:pStyle w:val="af1"/>
        <w:rPr>
          <w:rFonts w:ascii="Times New Roman" w:hAnsi="Times New Roman"/>
          <w:b/>
          <w:sz w:val="20"/>
        </w:rPr>
      </w:pPr>
    </w:p>
    <w:p w:rsidR="00ED1FAD" w:rsidRDefault="00ED1FAD" w:rsidP="00ED1FAD">
      <w:pPr>
        <w:pStyle w:val="af1"/>
        <w:rPr>
          <w:rFonts w:ascii="Times New Roman" w:hAnsi="Times New Roman"/>
          <w:b/>
          <w:sz w:val="20"/>
        </w:rPr>
      </w:pPr>
    </w:p>
    <w:p w:rsidR="00ED1FAD" w:rsidRPr="00ED5754" w:rsidRDefault="00ED1FAD" w:rsidP="00ED1FAD">
      <w:pPr>
        <w:pStyle w:val="af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5754">
        <w:rPr>
          <w:rFonts w:ascii="Times New Roman" w:hAnsi="Times New Roman"/>
          <w:b/>
          <w:sz w:val="28"/>
          <w:szCs w:val="28"/>
        </w:rPr>
        <w:t>Форма ответа архива о предоставлении дополнительных сведений</w:t>
      </w:r>
    </w:p>
    <w:p w:rsidR="00ED1FAD" w:rsidRPr="00534DC9" w:rsidRDefault="00ED1FAD" w:rsidP="00ED1FAD">
      <w:pPr>
        <w:pStyle w:val="af1"/>
        <w:ind w:firstLine="709"/>
        <w:jc w:val="center"/>
        <w:rPr>
          <w:rFonts w:ascii="Times New Roman" w:hAnsi="Times New Roman"/>
          <w:sz w:val="20"/>
        </w:rPr>
      </w:pPr>
      <w:r w:rsidRPr="00534DC9">
        <w:rPr>
          <w:rFonts w:ascii="Times New Roman" w:hAnsi="Times New Roman"/>
          <w:sz w:val="20"/>
        </w:rPr>
        <w:t xml:space="preserve">Формат А4 (210 </w:t>
      </w:r>
      <w:r w:rsidRPr="00534DC9">
        <w:rPr>
          <w:rFonts w:ascii="Times New Roman" w:hAnsi="Times New Roman"/>
          <w:sz w:val="20"/>
        </w:rPr>
        <w:sym w:font="Symbol" w:char="F0B4"/>
      </w:r>
      <w:r w:rsidRPr="00534DC9">
        <w:rPr>
          <w:rFonts w:ascii="Times New Roman" w:hAnsi="Times New Roman"/>
          <w:sz w:val="20"/>
        </w:rPr>
        <w:t xml:space="preserve"> 297)</w:t>
      </w:r>
    </w:p>
    <w:p w:rsidR="00ED1FAD" w:rsidRPr="00AC62DC" w:rsidRDefault="00ED1FAD" w:rsidP="00ED1FAD">
      <w:pPr>
        <w:pStyle w:val="consplusnormal0"/>
        <w:shd w:val="clear" w:color="auto" w:fill="FFFFFF"/>
        <w:spacing w:after="0"/>
        <w:ind w:firstLine="709"/>
        <w:jc w:val="both"/>
      </w:pPr>
    </w:p>
    <w:p w:rsidR="00ED1FAD" w:rsidRPr="00DA1223" w:rsidRDefault="00ED1FAD" w:rsidP="00ED1FAD">
      <w:pPr>
        <w:pStyle w:val="consplusnormal0"/>
        <w:shd w:val="clear" w:color="auto" w:fill="FFFFFF"/>
        <w:spacing w:after="0"/>
        <w:ind w:firstLine="709"/>
        <w:jc w:val="right"/>
        <w:rPr>
          <w:b/>
          <w:sz w:val="28"/>
          <w:szCs w:val="28"/>
        </w:rPr>
      </w:pPr>
      <w:r w:rsidRPr="00DA1223">
        <w:rPr>
          <w:b/>
          <w:sz w:val="28"/>
          <w:szCs w:val="28"/>
        </w:rPr>
        <w:t>Приложение № 5</w:t>
      </w:r>
    </w:p>
    <w:p w:rsidR="00ED1FAD" w:rsidRPr="00DA1223" w:rsidRDefault="00ED1FAD" w:rsidP="00ED1FAD">
      <w:pPr>
        <w:pStyle w:val="consplusnormal0"/>
        <w:shd w:val="clear" w:color="auto" w:fill="FFFFFF"/>
        <w:spacing w:after="0"/>
        <w:ind w:firstLine="709"/>
        <w:jc w:val="right"/>
        <w:rPr>
          <w:sz w:val="28"/>
          <w:szCs w:val="28"/>
        </w:rPr>
      </w:pPr>
      <w:r w:rsidRPr="00DA1223">
        <w:rPr>
          <w:sz w:val="28"/>
          <w:szCs w:val="28"/>
        </w:rPr>
        <w:t>к модельному административному регламенту</w:t>
      </w:r>
    </w:p>
    <w:p w:rsidR="00ED1FAD" w:rsidRPr="00DA1223" w:rsidRDefault="00ED1FAD" w:rsidP="00ED1FAD">
      <w:pPr>
        <w:pStyle w:val="af1"/>
        <w:rPr>
          <w:rFonts w:ascii="Times New Roman" w:hAnsi="Times New Roman"/>
          <w:sz w:val="28"/>
          <w:szCs w:val="28"/>
        </w:rPr>
      </w:pPr>
    </w:p>
    <w:p w:rsidR="00ED1FAD" w:rsidRPr="00DA1223" w:rsidRDefault="00ED1FAD" w:rsidP="00ED1FAD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0"/>
        <w:gridCol w:w="5211"/>
      </w:tblGrid>
      <w:tr w:rsidR="00ED1FAD" w:rsidRPr="00DA1223" w:rsidTr="00C4362A">
        <w:trPr>
          <w:trHeight w:val="1127"/>
        </w:trPr>
        <w:tc>
          <w:tcPr>
            <w:tcW w:w="5210" w:type="dxa"/>
          </w:tcPr>
          <w:p w:rsidR="00ED1FAD" w:rsidRPr="00DA1223" w:rsidRDefault="00ED1FAD" w:rsidP="00C4362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1223">
              <w:rPr>
                <w:rFonts w:ascii="Times New Roman" w:hAnsi="Times New Roman"/>
                <w:sz w:val="28"/>
                <w:szCs w:val="28"/>
              </w:rPr>
              <w:t xml:space="preserve">Угловой штамп </w:t>
            </w:r>
          </w:p>
          <w:p w:rsidR="00ED1FAD" w:rsidRPr="00DA1223" w:rsidRDefault="00ED1FAD" w:rsidP="00C4362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1223">
              <w:rPr>
                <w:rFonts w:ascii="Times New Roman" w:hAnsi="Times New Roman"/>
                <w:sz w:val="28"/>
                <w:szCs w:val="28"/>
              </w:rPr>
              <w:t>Номер, дата</w:t>
            </w:r>
          </w:p>
        </w:tc>
        <w:tc>
          <w:tcPr>
            <w:tcW w:w="5211" w:type="dxa"/>
          </w:tcPr>
          <w:p w:rsidR="00ED1FAD" w:rsidRPr="00DA1223" w:rsidRDefault="00ED1FAD" w:rsidP="00C4362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23">
              <w:rPr>
                <w:rFonts w:ascii="Times New Roman" w:hAnsi="Times New Roman"/>
                <w:sz w:val="28"/>
                <w:szCs w:val="28"/>
              </w:rPr>
              <w:t>Адресат</w:t>
            </w:r>
          </w:p>
        </w:tc>
      </w:tr>
    </w:tbl>
    <w:p w:rsidR="00ED1FAD" w:rsidRPr="00DA1223" w:rsidRDefault="00ED1FAD" w:rsidP="00ED1FAD">
      <w:pPr>
        <w:pStyle w:val="af1"/>
        <w:rPr>
          <w:rFonts w:ascii="Times New Roman" w:hAnsi="Times New Roman"/>
          <w:sz w:val="28"/>
          <w:szCs w:val="28"/>
        </w:rPr>
      </w:pPr>
    </w:p>
    <w:p w:rsidR="00ED1FAD" w:rsidRPr="00DA1223" w:rsidRDefault="00ED1FAD" w:rsidP="00ED1FAD">
      <w:pPr>
        <w:pStyle w:val="af1"/>
        <w:rPr>
          <w:rFonts w:ascii="Times New Roman" w:hAnsi="Times New Roman"/>
          <w:sz w:val="28"/>
          <w:szCs w:val="28"/>
        </w:rPr>
      </w:pPr>
    </w:p>
    <w:p w:rsidR="00ED1FAD" w:rsidRPr="00DA1223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DA1223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DA1223">
        <w:rPr>
          <w:rFonts w:ascii="Times New Roman" w:hAnsi="Times New Roman"/>
          <w:sz w:val="28"/>
          <w:szCs w:val="28"/>
        </w:rPr>
        <w:t>В документах фонда (ов) (номер, название фонда), хранящихся в архиве частично сведений о (тема запроса) не обнаружено.</w:t>
      </w: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DA1223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  <w:r w:rsidRPr="000519DE">
        <w:rPr>
          <w:rFonts w:ascii="Times New Roman" w:hAnsi="Times New Roman"/>
          <w:i/>
          <w:sz w:val="28"/>
          <w:szCs w:val="28"/>
        </w:rPr>
        <w:t xml:space="preserve">(руководитель </w:t>
      </w:r>
      <w:r>
        <w:rPr>
          <w:rFonts w:ascii="Times New Roman" w:hAnsi="Times New Roman"/>
          <w:i/>
          <w:sz w:val="28"/>
          <w:szCs w:val="28"/>
        </w:rPr>
        <w:t>муниципального</w:t>
      </w: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архива</w:t>
      </w:r>
      <w:r w:rsidRPr="000519DE">
        <w:rPr>
          <w:rFonts w:ascii="Times New Roman" w:hAnsi="Times New Roman"/>
          <w:i/>
          <w:sz w:val="28"/>
          <w:szCs w:val="28"/>
        </w:rPr>
        <w:t>)</w:t>
      </w:r>
      <w:r w:rsidRPr="000519DE">
        <w:rPr>
          <w:rFonts w:ascii="Times New Roman" w:hAnsi="Times New Roman"/>
          <w:i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i/>
          <w:sz w:val="28"/>
          <w:szCs w:val="28"/>
        </w:rPr>
        <w:t>(подпись)</w:t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i/>
          <w:sz w:val="28"/>
          <w:szCs w:val="28"/>
        </w:rPr>
        <w:t>(расшифровка подписи)</w:t>
      </w: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  <w:t>Печать</w:t>
      </w: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DA1223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DA1223">
        <w:rPr>
          <w:rFonts w:ascii="Times New Roman" w:hAnsi="Times New Roman"/>
          <w:sz w:val="28"/>
          <w:szCs w:val="28"/>
        </w:rPr>
        <w:tab/>
      </w:r>
      <w:r w:rsidRPr="00DA1223">
        <w:rPr>
          <w:rFonts w:ascii="Times New Roman" w:hAnsi="Times New Roman"/>
          <w:sz w:val="28"/>
          <w:szCs w:val="28"/>
        </w:rPr>
        <w:tab/>
      </w:r>
      <w:r w:rsidRPr="00DA1223">
        <w:rPr>
          <w:rFonts w:ascii="Times New Roman" w:hAnsi="Times New Roman"/>
          <w:sz w:val="28"/>
          <w:szCs w:val="28"/>
        </w:rPr>
        <w:tab/>
      </w:r>
      <w:r w:rsidRPr="00DA1223">
        <w:rPr>
          <w:rFonts w:ascii="Times New Roman" w:hAnsi="Times New Roman"/>
          <w:sz w:val="28"/>
          <w:szCs w:val="28"/>
        </w:rPr>
        <w:tab/>
      </w:r>
    </w:p>
    <w:p w:rsidR="00ED1FAD" w:rsidRPr="00AC62DC" w:rsidRDefault="00ED1FAD" w:rsidP="00ED1FAD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ED1FAD" w:rsidRPr="00AC62DC" w:rsidRDefault="00ED1FAD" w:rsidP="00ED1FAD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ED1FAD" w:rsidRPr="00AC62DC" w:rsidRDefault="00ED1FAD" w:rsidP="00ED1FAD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ED1FAD" w:rsidRPr="00AC62DC" w:rsidRDefault="00ED1FAD" w:rsidP="00ED1FAD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AC62DC">
        <w:rPr>
          <w:rFonts w:ascii="Times New Roman" w:hAnsi="Times New Roman"/>
          <w:sz w:val="24"/>
          <w:szCs w:val="24"/>
        </w:rPr>
        <w:t>Исполнитель</w:t>
      </w:r>
    </w:p>
    <w:p w:rsidR="00ED1FAD" w:rsidRPr="00AC62DC" w:rsidRDefault="00ED1FAD" w:rsidP="00ED1FAD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AC62DC">
        <w:rPr>
          <w:rFonts w:ascii="Times New Roman" w:hAnsi="Times New Roman"/>
          <w:sz w:val="24"/>
          <w:szCs w:val="24"/>
        </w:rPr>
        <w:t>телефон</w:t>
      </w:r>
    </w:p>
    <w:p w:rsidR="00ED1FAD" w:rsidRDefault="00ED1FAD" w:rsidP="00ED1FAD">
      <w:pPr>
        <w:pStyle w:val="af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pStyle w:val="af1"/>
        <w:ind w:firstLine="709"/>
        <w:jc w:val="center"/>
        <w:rPr>
          <w:rFonts w:ascii="Times New Roman" w:hAnsi="Times New Roman"/>
          <w:b/>
          <w:sz w:val="20"/>
        </w:rPr>
      </w:pPr>
    </w:p>
    <w:p w:rsidR="00ED1FAD" w:rsidRDefault="00ED1FAD" w:rsidP="00ED1FAD">
      <w:pPr>
        <w:pStyle w:val="af1"/>
        <w:ind w:firstLine="709"/>
        <w:jc w:val="center"/>
        <w:rPr>
          <w:rFonts w:ascii="Times New Roman" w:hAnsi="Times New Roman"/>
          <w:b/>
          <w:sz w:val="20"/>
        </w:rPr>
      </w:pPr>
    </w:p>
    <w:p w:rsidR="00ED1FAD" w:rsidRPr="00ED5754" w:rsidRDefault="00ED1FAD" w:rsidP="00ED1FAD">
      <w:pPr>
        <w:pStyle w:val="af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5754">
        <w:rPr>
          <w:rFonts w:ascii="Times New Roman" w:hAnsi="Times New Roman"/>
          <w:b/>
          <w:sz w:val="28"/>
          <w:szCs w:val="28"/>
        </w:rPr>
        <w:t>Форма «отрицательного» ответа запрос</w:t>
      </w:r>
    </w:p>
    <w:p w:rsidR="00ED1FAD" w:rsidRPr="00534DC9" w:rsidRDefault="00ED1FAD" w:rsidP="00ED1FAD">
      <w:pPr>
        <w:pStyle w:val="af1"/>
        <w:ind w:firstLine="709"/>
        <w:jc w:val="center"/>
        <w:rPr>
          <w:rFonts w:ascii="Times New Roman" w:hAnsi="Times New Roman"/>
          <w:sz w:val="20"/>
        </w:rPr>
      </w:pPr>
      <w:r w:rsidRPr="00534DC9">
        <w:rPr>
          <w:rFonts w:ascii="Times New Roman" w:hAnsi="Times New Roman"/>
          <w:sz w:val="20"/>
        </w:rPr>
        <w:t xml:space="preserve">Формат А4 (210 </w:t>
      </w:r>
      <w:r w:rsidRPr="00534DC9">
        <w:rPr>
          <w:rFonts w:ascii="Times New Roman" w:hAnsi="Times New Roman"/>
          <w:sz w:val="20"/>
        </w:rPr>
        <w:sym w:font="Symbol" w:char="F0B4"/>
      </w:r>
      <w:r w:rsidRPr="00534DC9">
        <w:rPr>
          <w:rFonts w:ascii="Times New Roman" w:hAnsi="Times New Roman"/>
          <w:sz w:val="20"/>
        </w:rPr>
        <w:t xml:space="preserve"> 297)</w:t>
      </w:r>
    </w:p>
    <w:p w:rsidR="00ED1FAD" w:rsidRPr="00534DC9" w:rsidRDefault="00ED1FAD" w:rsidP="00ED1FAD">
      <w:pPr>
        <w:pStyle w:val="af1"/>
        <w:jc w:val="center"/>
        <w:rPr>
          <w:rFonts w:ascii="Times New Roman" w:hAnsi="Times New Roman"/>
          <w:sz w:val="20"/>
        </w:rPr>
      </w:pPr>
    </w:p>
    <w:p w:rsidR="00ED1FAD" w:rsidRPr="00DA1223" w:rsidRDefault="00ED1FAD" w:rsidP="00ED1FAD">
      <w:pPr>
        <w:pStyle w:val="consplusnormal0"/>
        <w:shd w:val="clear" w:color="auto" w:fill="FFFFFF"/>
        <w:spacing w:after="0"/>
        <w:ind w:firstLine="709"/>
        <w:jc w:val="right"/>
        <w:rPr>
          <w:b/>
          <w:sz w:val="28"/>
          <w:szCs w:val="28"/>
        </w:rPr>
      </w:pPr>
      <w:r w:rsidRPr="00DA1223">
        <w:rPr>
          <w:b/>
          <w:sz w:val="28"/>
          <w:szCs w:val="28"/>
        </w:rPr>
        <w:t>Приложение № 6</w:t>
      </w:r>
    </w:p>
    <w:p w:rsidR="00ED1FAD" w:rsidRPr="00DA1223" w:rsidRDefault="00ED1FAD" w:rsidP="00ED1FAD">
      <w:pPr>
        <w:pStyle w:val="consplusnormal0"/>
        <w:shd w:val="clear" w:color="auto" w:fill="FFFFFF"/>
        <w:spacing w:after="0"/>
        <w:ind w:firstLine="709"/>
        <w:jc w:val="right"/>
        <w:rPr>
          <w:sz w:val="28"/>
          <w:szCs w:val="28"/>
        </w:rPr>
      </w:pPr>
      <w:r w:rsidRPr="00DA1223">
        <w:rPr>
          <w:sz w:val="28"/>
          <w:szCs w:val="28"/>
        </w:rPr>
        <w:t>к модельному административному регламенту</w:t>
      </w:r>
    </w:p>
    <w:p w:rsidR="00ED1FAD" w:rsidRPr="00DA1223" w:rsidRDefault="00ED1FAD" w:rsidP="00ED1FAD">
      <w:pPr>
        <w:pStyle w:val="af1"/>
        <w:rPr>
          <w:rFonts w:ascii="Times New Roman" w:hAnsi="Times New Roman"/>
          <w:sz w:val="28"/>
          <w:szCs w:val="28"/>
        </w:rPr>
      </w:pPr>
    </w:p>
    <w:p w:rsidR="00ED1FAD" w:rsidRPr="00DA1223" w:rsidRDefault="00ED1FAD" w:rsidP="00ED1FAD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0"/>
        <w:gridCol w:w="5211"/>
      </w:tblGrid>
      <w:tr w:rsidR="00ED1FAD" w:rsidRPr="00DA1223" w:rsidTr="00C4362A">
        <w:trPr>
          <w:trHeight w:val="1127"/>
        </w:trPr>
        <w:tc>
          <w:tcPr>
            <w:tcW w:w="5210" w:type="dxa"/>
          </w:tcPr>
          <w:p w:rsidR="00ED1FAD" w:rsidRPr="00DA1223" w:rsidRDefault="00ED1FAD" w:rsidP="00C4362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1223">
              <w:rPr>
                <w:rFonts w:ascii="Times New Roman" w:hAnsi="Times New Roman"/>
                <w:sz w:val="28"/>
                <w:szCs w:val="28"/>
              </w:rPr>
              <w:t xml:space="preserve">Угловой штамп </w:t>
            </w:r>
          </w:p>
          <w:p w:rsidR="00ED1FAD" w:rsidRPr="00DA1223" w:rsidRDefault="00ED1FAD" w:rsidP="00C4362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1223">
              <w:rPr>
                <w:rFonts w:ascii="Times New Roman" w:hAnsi="Times New Roman"/>
                <w:sz w:val="28"/>
                <w:szCs w:val="28"/>
              </w:rPr>
              <w:t>Номер, дата</w:t>
            </w:r>
          </w:p>
        </w:tc>
        <w:tc>
          <w:tcPr>
            <w:tcW w:w="5211" w:type="dxa"/>
          </w:tcPr>
          <w:p w:rsidR="00ED1FAD" w:rsidRPr="00DA1223" w:rsidRDefault="00ED1FAD" w:rsidP="00C4362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223">
              <w:rPr>
                <w:rFonts w:ascii="Times New Roman" w:hAnsi="Times New Roman"/>
                <w:sz w:val="28"/>
                <w:szCs w:val="28"/>
              </w:rPr>
              <w:t>Адресат</w:t>
            </w:r>
          </w:p>
        </w:tc>
      </w:tr>
    </w:tbl>
    <w:p w:rsidR="00ED1FAD" w:rsidRPr="00DA1223" w:rsidRDefault="00ED1FAD" w:rsidP="00ED1FAD">
      <w:pPr>
        <w:pStyle w:val="af1"/>
        <w:rPr>
          <w:rFonts w:ascii="Times New Roman" w:hAnsi="Times New Roman"/>
          <w:sz w:val="28"/>
          <w:szCs w:val="28"/>
        </w:rPr>
      </w:pPr>
    </w:p>
    <w:p w:rsidR="00ED1FAD" w:rsidRPr="00DA1223" w:rsidRDefault="00ED1FAD" w:rsidP="00ED1FAD">
      <w:pPr>
        <w:pStyle w:val="af1"/>
        <w:rPr>
          <w:rFonts w:ascii="Times New Roman" w:hAnsi="Times New Roman"/>
          <w:sz w:val="28"/>
          <w:szCs w:val="28"/>
        </w:rPr>
      </w:pPr>
    </w:p>
    <w:p w:rsidR="00ED1FAD" w:rsidRPr="00DA1223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DA1223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DA1223">
        <w:rPr>
          <w:rFonts w:ascii="Times New Roman" w:hAnsi="Times New Roman"/>
          <w:sz w:val="28"/>
          <w:szCs w:val="28"/>
        </w:rPr>
        <w:t>В документах фонда (ов) (номер, название фонда), хранящихся в архиве частично сведений о (тема запроса) не обнаружено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1FAD" w:rsidRPr="00DA1223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DA1223">
        <w:rPr>
          <w:rFonts w:ascii="Times New Roman" w:hAnsi="Times New Roman"/>
          <w:sz w:val="28"/>
          <w:szCs w:val="28"/>
        </w:rPr>
        <w:t xml:space="preserve">или </w:t>
      </w:r>
    </w:p>
    <w:p w:rsidR="00ED1FAD" w:rsidRPr="00DA1223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DA1223">
        <w:rPr>
          <w:rFonts w:ascii="Times New Roman" w:hAnsi="Times New Roman"/>
          <w:sz w:val="28"/>
          <w:szCs w:val="28"/>
        </w:rPr>
        <w:t>В архив документы (организации) не поступали, поэтому выдать справу о (тема) не представляется возможным.</w:t>
      </w:r>
    </w:p>
    <w:p w:rsidR="00ED1FAD" w:rsidRPr="00DA1223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DA1223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DA1223">
        <w:rPr>
          <w:rFonts w:ascii="Times New Roman" w:hAnsi="Times New Roman"/>
          <w:sz w:val="28"/>
          <w:szCs w:val="28"/>
        </w:rPr>
        <w:t>Рекомендуем Вам обратиться (</w:t>
      </w:r>
      <w:r w:rsidRPr="00DA1223">
        <w:rPr>
          <w:rFonts w:ascii="Times New Roman" w:hAnsi="Times New Roman"/>
          <w:i/>
          <w:sz w:val="28"/>
          <w:szCs w:val="28"/>
        </w:rPr>
        <w:t>название организации, должностного лица, адрес</w:t>
      </w:r>
      <w:r w:rsidRPr="00DA1223">
        <w:rPr>
          <w:rFonts w:ascii="Times New Roman" w:hAnsi="Times New Roman"/>
          <w:sz w:val="28"/>
          <w:szCs w:val="28"/>
        </w:rPr>
        <w:t>).</w:t>
      </w: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DA1223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  <w:r w:rsidRPr="000519DE">
        <w:rPr>
          <w:rFonts w:ascii="Times New Roman" w:hAnsi="Times New Roman"/>
          <w:i/>
          <w:sz w:val="28"/>
          <w:szCs w:val="28"/>
        </w:rPr>
        <w:t xml:space="preserve">(руководитель </w:t>
      </w:r>
      <w:r>
        <w:rPr>
          <w:rFonts w:ascii="Times New Roman" w:hAnsi="Times New Roman"/>
          <w:i/>
          <w:sz w:val="28"/>
          <w:szCs w:val="28"/>
        </w:rPr>
        <w:t>муниципального</w:t>
      </w: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архива</w:t>
      </w:r>
      <w:r w:rsidRPr="000519DE">
        <w:rPr>
          <w:rFonts w:ascii="Times New Roman" w:hAnsi="Times New Roman"/>
          <w:i/>
          <w:sz w:val="28"/>
          <w:szCs w:val="28"/>
        </w:rPr>
        <w:t>)</w:t>
      </w:r>
      <w:r w:rsidRPr="000519DE">
        <w:rPr>
          <w:rFonts w:ascii="Times New Roman" w:hAnsi="Times New Roman"/>
          <w:i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i/>
          <w:sz w:val="28"/>
          <w:szCs w:val="28"/>
        </w:rPr>
        <w:t>(подпись)</w:t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i/>
          <w:sz w:val="28"/>
          <w:szCs w:val="28"/>
        </w:rPr>
        <w:t>(расшифровка подписи)</w:t>
      </w: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</w:r>
      <w:r w:rsidRPr="000519DE">
        <w:rPr>
          <w:rFonts w:ascii="Times New Roman" w:hAnsi="Times New Roman"/>
          <w:sz w:val="28"/>
          <w:szCs w:val="28"/>
        </w:rPr>
        <w:tab/>
        <w:t>Печать</w:t>
      </w:r>
    </w:p>
    <w:p w:rsidR="00ED1FAD" w:rsidRPr="000519DE" w:rsidRDefault="00ED1FAD" w:rsidP="00ED1FAD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D1FAD" w:rsidRPr="00AC62DC" w:rsidRDefault="00ED1FAD" w:rsidP="00ED1FAD">
      <w:pPr>
        <w:pStyle w:val="af1"/>
        <w:ind w:firstLine="709"/>
        <w:rPr>
          <w:rFonts w:ascii="Times New Roman" w:hAnsi="Times New Roman"/>
          <w:sz w:val="24"/>
          <w:szCs w:val="24"/>
        </w:rPr>
      </w:pPr>
    </w:p>
    <w:p w:rsidR="00ED1FAD" w:rsidRPr="00AC62DC" w:rsidRDefault="00ED1FAD" w:rsidP="00ED1FAD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AC62DC">
        <w:rPr>
          <w:rFonts w:ascii="Times New Roman" w:hAnsi="Times New Roman"/>
          <w:sz w:val="24"/>
          <w:szCs w:val="24"/>
        </w:rPr>
        <w:t>Исполнитель</w:t>
      </w:r>
    </w:p>
    <w:p w:rsidR="00ED1FAD" w:rsidRPr="00AC62DC" w:rsidRDefault="00ED1FAD" w:rsidP="00ED1FAD">
      <w:pPr>
        <w:pStyle w:val="af1"/>
        <w:ind w:firstLine="709"/>
        <w:rPr>
          <w:rFonts w:ascii="Times New Roman" w:hAnsi="Times New Roman"/>
          <w:sz w:val="24"/>
          <w:szCs w:val="24"/>
        </w:rPr>
      </w:pPr>
      <w:r w:rsidRPr="00AC62DC">
        <w:rPr>
          <w:rFonts w:ascii="Times New Roman" w:hAnsi="Times New Roman"/>
          <w:sz w:val="24"/>
          <w:szCs w:val="24"/>
        </w:rPr>
        <w:t>телефон</w:t>
      </w:r>
    </w:p>
    <w:p w:rsidR="00ED1FAD" w:rsidRDefault="00ED1FAD" w:rsidP="00ED1FAD">
      <w:pPr>
        <w:pStyle w:val="af1"/>
        <w:rPr>
          <w:rFonts w:ascii="Times New Roman" w:hAnsi="Times New Roman"/>
          <w:b/>
          <w:sz w:val="20"/>
        </w:rPr>
      </w:pPr>
    </w:p>
    <w:p w:rsidR="00ED1FAD" w:rsidRDefault="00ED1FAD" w:rsidP="00ED1FAD">
      <w:pPr>
        <w:pStyle w:val="af1"/>
        <w:ind w:firstLine="709"/>
        <w:jc w:val="center"/>
        <w:rPr>
          <w:rFonts w:ascii="Times New Roman" w:hAnsi="Times New Roman"/>
          <w:b/>
          <w:sz w:val="20"/>
        </w:rPr>
      </w:pPr>
      <w:r w:rsidRPr="00534DC9">
        <w:rPr>
          <w:rFonts w:ascii="Times New Roman" w:hAnsi="Times New Roman"/>
          <w:b/>
          <w:sz w:val="20"/>
        </w:rPr>
        <w:lastRenderedPageBreak/>
        <w:t xml:space="preserve">Форма </w:t>
      </w:r>
      <w:r>
        <w:rPr>
          <w:rFonts w:ascii="Times New Roman" w:hAnsi="Times New Roman"/>
          <w:b/>
          <w:sz w:val="20"/>
        </w:rPr>
        <w:t>«отрицательного» ответа запрос</w:t>
      </w:r>
    </w:p>
    <w:p w:rsidR="00ED1FAD" w:rsidRPr="00534DC9" w:rsidRDefault="00ED1FAD" w:rsidP="00ED1FAD">
      <w:pPr>
        <w:pStyle w:val="af1"/>
        <w:ind w:firstLine="709"/>
        <w:jc w:val="center"/>
        <w:rPr>
          <w:rFonts w:ascii="Times New Roman" w:hAnsi="Times New Roman"/>
          <w:sz w:val="20"/>
        </w:rPr>
      </w:pPr>
      <w:r w:rsidRPr="00534DC9">
        <w:rPr>
          <w:rFonts w:ascii="Times New Roman" w:hAnsi="Times New Roman"/>
          <w:sz w:val="20"/>
        </w:rPr>
        <w:t xml:space="preserve">Формат А4 (210 </w:t>
      </w:r>
      <w:r w:rsidRPr="00534DC9">
        <w:rPr>
          <w:rFonts w:ascii="Times New Roman" w:hAnsi="Times New Roman"/>
          <w:sz w:val="20"/>
        </w:rPr>
        <w:sym w:font="Symbol" w:char="F0B4"/>
      </w:r>
      <w:r w:rsidRPr="00534DC9">
        <w:rPr>
          <w:rFonts w:ascii="Times New Roman" w:hAnsi="Times New Roman"/>
          <w:sz w:val="20"/>
        </w:rPr>
        <w:t xml:space="preserve"> 297)</w:t>
      </w:r>
    </w:p>
    <w:p w:rsidR="00ED1FAD" w:rsidRPr="00534DC9" w:rsidRDefault="00ED1FAD" w:rsidP="00ED1FAD">
      <w:pPr>
        <w:pStyle w:val="af1"/>
        <w:jc w:val="center"/>
        <w:rPr>
          <w:rFonts w:ascii="Times New Roman" w:hAnsi="Times New Roman"/>
          <w:sz w:val="20"/>
        </w:rPr>
      </w:pPr>
    </w:p>
    <w:p w:rsidR="00ED1FAD" w:rsidRPr="00DA1223" w:rsidRDefault="00ED1FAD" w:rsidP="00ED1FAD">
      <w:pPr>
        <w:pStyle w:val="ConsPlusNonformat"/>
        <w:widowControl/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1223">
        <w:rPr>
          <w:rFonts w:ascii="Times New Roman" w:hAnsi="Times New Roman" w:cs="Times New Roman"/>
          <w:b/>
          <w:sz w:val="28"/>
          <w:szCs w:val="28"/>
        </w:rPr>
        <w:t>Приложение № 7</w:t>
      </w:r>
    </w:p>
    <w:p w:rsidR="00ED1FAD" w:rsidRPr="00DA1223" w:rsidRDefault="00ED1FAD" w:rsidP="00ED1FAD">
      <w:pPr>
        <w:pStyle w:val="ConsPlusNormal"/>
        <w:widowControl/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122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D1FAD" w:rsidRPr="00DA1223" w:rsidRDefault="00ED1FAD" w:rsidP="00ED1FAD">
      <w:pPr>
        <w:pStyle w:val="ConsPlusNormal"/>
        <w:widowControl/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1223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ED1FAD" w:rsidRPr="004B4C92" w:rsidRDefault="00ED1FAD" w:rsidP="00ED1FA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D1FAD" w:rsidRPr="007B053C" w:rsidRDefault="00ED1FAD" w:rsidP="00ED1FAD">
      <w:pPr>
        <w:pStyle w:val="ConsPlusNormal"/>
        <w:widowControl/>
        <w:shd w:val="clear" w:color="auto" w:fill="FFFFFF"/>
        <w:ind w:left="4469" w:firstLine="0"/>
        <w:rPr>
          <w:rFonts w:ascii="Times New Roman" w:hAnsi="Times New Roman" w:cs="Times New Roman"/>
          <w:sz w:val="24"/>
          <w:szCs w:val="24"/>
        </w:rPr>
      </w:pPr>
      <w:r w:rsidRPr="007B053C">
        <w:rPr>
          <w:rFonts w:ascii="Times New Roman" w:hAnsi="Times New Roman" w:cs="Times New Roman"/>
          <w:sz w:val="24"/>
          <w:szCs w:val="24"/>
        </w:rPr>
        <w:t>Кому</w:t>
      </w:r>
    </w:p>
    <w:p w:rsidR="00ED1FAD" w:rsidRPr="007B053C" w:rsidRDefault="00ED1FAD" w:rsidP="00ED1FAD">
      <w:pPr>
        <w:pStyle w:val="ConsPlusNormal"/>
        <w:widowControl/>
        <w:shd w:val="clear" w:color="auto" w:fill="FFFFFF"/>
        <w:ind w:left="4469" w:firstLine="0"/>
        <w:rPr>
          <w:rFonts w:ascii="Times New Roman" w:hAnsi="Times New Roman" w:cs="Times New Roman"/>
          <w:sz w:val="24"/>
          <w:szCs w:val="24"/>
        </w:rPr>
      </w:pPr>
      <w:r w:rsidRPr="007B0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D1FAD" w:rsidRPr="007B053C" w:rsidRDefault="00ED1FAD" w:rsidP="00ED1FAD">
      <w:pPr>
        <w:pStyle w:val="ConsPlusNormal"/>
        <w:widowControl/>
        <w:shd w:val="clear" w:color="auto" w:fill="FFFFFF"/>
        <w:ind w:left="4469" w:firstLine="0"/>
        <w:rPr>
          <w:rFonts w:ascii="Times New Roman" w:hAnsi="Times New Roman" w:cs="Times New Roman"/>
          <w:sz w:val="24"/>
          <w:szCs w:val="24"/>
        </w:rPr>
      </w:pPr>
      <w:r w:rsidRPr="007B053C">
        <w:rPr>
          <w:rFonts w:ascii="Times New Roman" w:hAnsi="Times New Roman" w:cs="Times New Roman"/>
          <w:sz w:val="24"/>
          <w:szCs w:val="24"/>
        </w:rPr>
        <w:t>(</w:t>
      </w:r>
      <w:r w:rsidRPr="00DA1223">
        <w:rPr>
          <w:rFonts w:ascii="Times New Roman" w:hAnsi="Times New Roman" w:cs="Times New Roman"/>
          <w:i/>
          <w:sz w:val="24"/>
          <w:szCs w:val="24"/>
        </w:rPr>
        <w:t>инициалы имени и отчества, фамилия должностного лица</w:t>
      </w:r>
      <w:r w:rsidRPr="007B053C">
        <w:rPr>
          <w:rFonts w:ascii="Times New Roman" w:hAnsi="Times New Roman" w:cs="Times New Roman"/>
          <w:sz w:val="24"/>
          <w:szCs w:val="24"/>
        </w:rPr>
        <w:t>)</w:t>
      </w:r>
    </w:p>
    <w:p w:rsidR="00ED1FAD" w:rsidRPr="007B053C" w:rsidRDefault="00ED1FAD" w:rsidP="00ED1FAD">
      <w:pPr>
        <w:pStyle w:val="ConsPlusNormal"/>
        <w:widowControl/>
        <w:shd w:val="clear" w:color="auto" w:fill="FFFFFF"/>
        <w:ind w:left="4469" w:firstLine="0"/>
        <w:rPr>
          <w:rFonts w:ascii="Times New Roman" w:hAnsi="Times New Roman" w:cs="Times New Roman"/>
          <w:sz w:val="24"/>
          <w:szCs w:val="24"/>
        </w:rPr>
      </w:pPr>
    </w:p>
    <w:p w:rsidR="00ED1FAD" w:rsidRPr="007B053C" w:rsidRDefault="00ED1FAD" w:rsidP="00ED1FAD">
      <w:pPr>
        <w:pStyle w:val="ConsPlusNormal"/>
        <w:widowControl/>
        <w:shd w:val="clear" w:color="auto" w:fill="FFFFFF"/>
        <w:ind w:left="4469" w:firstLine="0"/>
        <w:rPr>
          <w:rFonts w:ascii="Times New Roman" w:hAnsi="Times New Roman" w:cs="Times New Roman"/>
          <w:sz w:val="24"/>
          <w:szCs w:val="24"/>
        </w:rPr>
      </w:pPr>
      <w:r w:rsidRPr="007B053C"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ED1FAD" w:rsidRPr="007B053C" w:rsidRDefault="00ED1FAD" w:rsidP="00ED1FAD">
      <w:pPr>
        <w:pStyle w:val="ConsPlusNormal"/>
        <w:widowControl/>
        <w:shd w:val="clear" w:color="auto" w:fill="FFFFFF"/>
        <w:ind w:left="4469" w:firstLine="0"/>
        <w:rPr>
          <w:rFonts w:ascii="Times New Roman" w:hAnsi="Times New Roman" w:cs="Times New Roman"/>
          <w:sz w:val="24"/>
          <w:szCs w:val="24"/>
        </w:rPr>
      </w:pPr>
      <w:r w:rsidRPr="007B053C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ED1FAD" w:rsidRPr="007B053C" w:rsidRDefault="00ED1FAD" w:rsidP="00ED1FAD">
      <w:pPr>
        <w:pStyle w:val="ConsPlusNormal"/>
        <w:widowControl/>
        <w:shd w:val="clear" w:color="auto" w:fill="FFFFFF"/>
        <w:ind w:left="4469" w:firstLine="0"/>
        <w:rPr>
          <w:rFonts w:ascii="Times New Roman" w:hAnsi="Times New Roman" w:cs="Times New Roman"/>
          <w:sz w:val="24"/>
          <w:szCs w:val="24"/>
        </w:rPr>
      </w:pPr>
      <w:r w:rsidRPr="007B053C">
        <w:rPr>
          <w:rFonts w:ascii="Times New Roman" w:hAnsi="Times New Roman" w:cs="Times New Roman"/>
          <w:sz w:val="24"/>
          <w:szCs w:val="24"/>
        </w:rPr>
        <w:t>проживающего (-ей) по адресу: ____________________________________________________________________</w:t>
      </w:r>
    </w:p>
    <w:p w:rsidR="00ED1FAD" w:rsidRPr="007B053C" w:rsidRDefault="00ED1FAD" w:rsidP="00ED1FAD">
      <w:pPr>
        <w:pStyle w:val="ConsPlusNormal"/>
        <w:widowControl/>
        <w:shd w:val="clear" w:color="auto" w:fill="FFFFFF"/>
        <w:ind w:left="4469" w:firstLine="0"/>
        <w:rPr>
          <w:rFonts w:ascii="Times New Roman" w:hAnsi="Times New Roman" w:cs="Times New Roman"/>
          <w:sz w:val="24"/>
          <w:szCs w:val="24"/>
        </w:rPr>
      </w:pPr>
      <w:r w:rsidRPr="007B053C">
        <w:rPr>
          <w:rFonts w:ascii="Times New Roman" w:hAnsi="Times New Roman" w:cs="Times New Roman"/>
          <w:sz w:val="24"/>
          <w:szCs w:val="24"/>
        </w:rPr>
        <w:t>контактный тел.:___________________</w:t>
      </w:r>
    </w:p>
    <w:p w:rsidR="00ED1FAD" w:rsidRPr="007B053C" w:rsidRDefault="00ED1FAD" w:rsidP="00ED1FAD">
      <w:pPr>
        <w:pStyle w:val="ConsPlusNormal"/>
        <w:widowControl/>
        <w:shd w:val="clear" w:color="auto" w:fill="FFFFFF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D1FAD" w:rsidRPr="007B053C" w:rsidRDefault="00ED1FAD" w:rsidP="00ED1FAD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D1FAD" w:rsidRPr="007B053C" w:rsidRDefault="00ED1FAD" w:rsidP="00ED1FAD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D1FAD" w:rsidRPr="007B053C" w:rsidRDefault="00ED1FAD" w:rsidP="00ED1FAD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053C">
        <w:rPr>
          <w:rFonts w:ascii="Times New Roman" w:hAnsi="Times New Roman" w:cs="Times New Roman"/>
          <w:sz w:val="24"/>
          <w:szCs w:val="24"/>
        </w:rPr>
        <w:t>жалоба.</w:t>
      </w:r>
    </w:p>
    <w:p w:rsidR="00ED1FAD" w:rsidRPr="007B053C" w:rsidRDefault="00ED1FAD" w:rsidP="00ED1FAD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p w:rsidR="00ED1FAD" w:rsidRPr="007B053C" w:rsidRDefault="00ED1FAD" w:rsidP="00ED1FAD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421"/>
      </w:tblGrid>
      <w:tr w:rsidR="00ED1FAD" w:rsidRPr="007B053C" w:rsidTr="00C4362A">
        <w:tc>
          <w:tcPr>
            <w:tcW w:w="10422" w:type="dxa"/>
            <w:tcBorders>
              <w:bottom w:val="single" w:sz="4" w:space="0" w:color="auto"/>
            </w:tcBorders>
          </w:tcPr>
          <w:p w:rsidR="00ED1FAD" w:rsidRPr="007B053C" w:rsidRDefault="00ED1FAD" w:rsidP="00C4362A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053C">
              <w:rPr>
                <w:rFonts w:ascii="Times New Roman" w:hAnsi="Times New Roman" w:cs="Times New Roman"/>
                <w:sz w:val="24"/>
                <w:szCs w:val="24"/>
              </w:rPr>
              <w:t>Изложение сути жалобы</w:t>
            </w:r>
          </w:p>
        </w:tc>
      </w:tr>
      <w:tr w:rsidR="00ED1FAD" w:rsidRPr="007B053C" w:rsidTr="00C4362A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ED1FAD" w:rsidRPr="007B053C" w:rsidRDefault="00ED1FAD" w:rsidP="00C4362A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D1FAD" w:rsidRPr="007B053C" w:rsidTr="00C4362A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ED1FAD" w:rsidRPr="007B053C" w:rsidRDefault="00ED1FAD" w:rsidP="00C4362A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D1FAD" w:rsidRPr="007B053C" w:rsidTr="00C4362A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ED1FAD" w:rsidRPr="007B053C" w:rsidRDefault="00ED1FAD" w:rsidP="00C4362A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D1FAD" w:rsidRPr="007B053C" w:rsidTr="00C4362A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ED1FAD" w:rsidRPr="007B053C" w:rsidRDefault="00ED1FAD" w:rsidP="00C4362A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D1FAD" w:rsidRPr="007B053C" w:rsidTr="00C4362A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ED1FAD" w:rsidRPr="007B053C" w:rsidRDefault="00ED1FAD" w:rsidP="00C4362A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D1FAD" w:rsidRPr="007B053C" w:rsidTr="00C4362A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ED1FAD" w:rsidRPr="007B053C" w:rsidRDefault="00ED1FAD" w:rsidP="00C4362A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D1FAD" w:rsidRPr="007B053C" w:rsidTr="00C4362A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ED1FAD" w:rsidRPr="007B053C" w:rsidRDefault="00ED1FAD" w:rsidP="00C4362A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D1FAD" w:rsidRPr="007B053C" w:rsidRDefault="00ED1FAD" w:rsidP="00ED1FAD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1FAD" w:rsidRPr="007B053C" w:rsidRDefault="00ED1FAD" w:rsidP="00ED1FAD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D1FAD" w:rsidRPr="007B053C" w:rsidRDefault="00ED1FAD" w:rsidP="00ED1FAD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D1FAD" w:rsidRPr="007B053C" w:rsidRDefault="00ED1FAD" w:rsidP="00ED1FAD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D1FAD" w:rsidRPr="007B053C" w:rsidRDefault="00ED1FAD" w:rsidP="00ED1FA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1FAD" w:rsidRPr="007B053C" w:rsidRDefault="00ED1FAD" w:rsidP="00ED1FA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B053C">
        <w:rPr>
          <w:sz w:val="24"/>
          <w:szCs w:val="24"/>
        </w:rPr>
        <w:t xml:space="preserve">«___» __________20 ___г. </w:t>
      </w:r>
      <w:r w:rsidRPr="007B053C">
        <w:rPr>
          <w:rFonts w:ascii="Times New Roman" w:hAnsi="Times New Roman"/>
          <w:sz w:val="24"/>
          <w:szCs w:val="24"/>
        </w:rPr>
        <w:t>Подпись гражданина</w:t>
      </w:r>
      <w:r w:rsidRPr="007B053C">
        <w:rPr>
          <w:sz w:val="24"/>
          <w:szCs w:val="24"/>
        </w:rPr>
        <w:t>_____________</w:t>
      </w:r>
    </w:p>
    <w:p w:rsidR="00ED1FAD" w:rsidRPr="007B053C" w:rsidRDefault="00ED1FAD" w:rsidP="00ED1FAD">
      <w:pPr>
        <w:shd w:val="clear" w:color="auto" w:fill="FFFFFF"/>
        <w:rPr>
          <w:sz w:val="24"/>
          <w:szCs w:val="24"/>
        </w:rPr>
      </w:pPr>
    </w:p>
    <w:p w:rsidR="00ED1FAD" w:rsidRPr="007B053C" w:rsidRDefault="00ED1FAD" w:rsidP="00ED1FAD">
      <w:pPr>
        <w:shd w:val="clear" w:color="auto" w:fill="FFFFFF"/>
        <w:rPr>
          <w:sz w:val="24"/>
          <w:szCs w:val="24"/>
        </w:rPr>
      </w:pPr>
    </w:p>
    <w:p w:rsidR="00ED1FAD" w:rsidRDefault="00ED1FAD" w:rsidP="00ED1F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1FAD" w:rsidRDefault="00ED1FAD" w:rsidP="00ED1F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1FAD" w:rsidRDefault="00ED1FAD" w:rsidP="00ED1F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1FAD" w:rsidRDefault="00ED1FAD" w:rsidP="00ED1F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1FAD" w:rsidRDefault="00ED1FAD" w:rsidP="00ED1F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1FAD" w:rsidRDefault="00ED1FAD" w:rsidP="00ED1F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1FAD" w:rsidRDefault="00ED1FAD" w:rsidP="00ED1F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1FAD" w:rsidRDefault="00ED1FAD" w:rsidP="00ED1F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1FAD" w:rsidRDefault="00ED1FAD" w:rsidP="00ED1F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053C">
        <w:rPr>
          <w:rFonts w:ascii="Times New Roman" w:hAnsi="Times New Roman"/>
          <w:b/>
          <w:sz w:val="20"/>
          <w:szCs w:val="20"/>
        </w:rPr>
        <w:lastRenderedPageBreak/>
        <w:t xml:space="preserve">Рекомендуемая форма </w:t>
      </w:r>
      <w:r>
        <w:rPr>
          <w:rFonts w:ascii="Times New Roman" w:hAnsi="Times New Roman"/>
          <w:b/>
          <w:sz w:val="20"/>
          <w:szCs w:val="20"/>
        </w:rPr>
        <w:t>жалобы</w:t>
      </w:r>
    </w:p>
    <w:p w:rsidR="00ED1FAD" w:rsidRPr="007B053C" w:rsidRDefault="00ED1FAD" w:rsidP="00ED1F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DC9">
        <w:rPr>
          <w:rFonts w:ascii="Times New Roman" w:hAnsi="Times New Roman"/>
          <w:sz w:val="20"/>
          <w:szCs w:val="20"/>
        </w:rPr>
        <w:t xml:space="preserve">Формат А4 (210 </w:t>
      </w:r>
      <w:r w:rsidRPr="00534DC9">
        <w:rPr>
          <w:rFonts w:ascii="Times New Roman" w:hAnsi="Times New Roman"/>
          <w:sz w:val="20"/>
          <w:szCs w:val="20"/>
        </w:rPr>
        <w:sym w:font="Symbol" w:char="F0B4"/>
      </w:r>
      <w:r w:rsidRPr="00534DC9">
        <w:rPr>
          <w:rFonts w:ascii="Times New Roman" w:hAnsi="Times New Roman"/>
          <w:sz w:val="20"/>
          <w:szCs w:val="20"/>
        </w:rPr>
        <w:t xml:space="preserve"> 297)</w:t>
      </w:r>
    </w:p>
    <w:p w:rsidR="00ED1FAD" w:rsidRPr="007943F9" w:rsidRDefault="00ED1FAD" w:rsidP="00ED1FAD">
      <w:pPr>
        <w:shd w:val="clear" w:color="auto" w:fill="FFFFFF"/>
        <w:jc w:val="center"/>
        <w:rPr>
          <w:rFonts w:ascii="Times New Roman" w:hAnsi="Times New Roman"/>
          <w:b/>
          <w:sz w:val="20"/>
          <w:szCs w:val="20"/>
        </w:rPr>
      </w:pPr>
    </w:p>
    <w:p w:rsidR="00ED1FAD" w:rsidRPr="007B053C" w:rsidRDefault="00ED1FAD" w:rsidP="00ED1FA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</w:rPr>
      </w:pPr>
      <w:r>
        <w:br w:type="page"/>
      </w:r>
    </w:p>
    <w:p w:rsidR="00ED1FAD" w:rsidRPr="007B053C" w:rsidRDefault="00ED1FAD" w:rsidP="00ED1FAD">
      <w:pPr>
        <w:pStyle w:val="consplusnormal0"/>
        <w:shd w:val="clear" w:color="auto" w:fill="FFFFFF"/>
        <w:spacing w:after="0"/>
        <w:ind w:firstLine="709"/>
        <w:jc w:val="right"/>
        <w:rPr>
          <w:b/>
        </w:rPr>
      </w:pPr>
      <w:r w:rsidRPr="007B053C">
        <w:rPr>
          <w:b/>
        </w:rPr>
        <w:lastRenderedPageBreak/>
        <w:t xml:space="preserve"> </w:t>
      </w:r>
    </w:p>
    <w:p w:rsidR="00ED1FAD" w:rsidRPr="00AB06BC" w:rsidRDefault="00ED1FAD" w:rsidP="00ED1FAD">
      <w:pPr>
        <w:pStyle w:val="consplusnormal0"/>
        <w:shd w:val="clear" w:color="auto" w:fill="FFFFFF"/>
        <w:spacing w:after="0"/>
        <w:ind w:firstLine="709"/>
        <w:jc w:val="right"/>
        <w:rPr>
          <w:b/>
          <w:sz w:val="20"/>
          <w:szCs w:val="20"/>
        </w:rPr>
      </w:pPr>
      <w:r w:rsidRPr="00AB06BC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№ 8</w:t>
      </w:r>
    </w:p>
    <w:p w:rsidR="00ED1FAD" w:rsidRPr="00AB06BC" w:rsidRDefault="00ED1FAD" w:rsidP="00ED1FAD">
      <w:pPr>
        <w:pStyle w:val="consplusnormal0"/>
        <w:shd w:val="clear" w:color="auto" w:fill="FFFFFF"/>
        <w:spacing w:after="0"/>
        <w:ind w:firstLine="709"/>
        <w:jc w:val="right"/>
        <w:rPr>
          <w:sz w:val="20"/>
          <w:szCs w:val="20"/>
        </w:rPr>
      </w:pPr>
      <w:r w:rsidRPr="00AB06BC">
        <w:rPr>
          <w:sz w:val="20"/>
          <w:szCs w:val="20"/>
        </w:rPr>
        <w:t>к модельному административному регламенту</w:t>
      </w:r>
    </w:p>
    <w:p w:rsidR="00ED1FAD" w:rsidRDefault="00ED1FAD" w:rsidP="00ED1FA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1FAD" w:rsidRDefault="00ED1FAD" w:rsidP="00ED1FA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1FAD" w:rsidRPr="00492FE9" w:rsidRDefault="00ED1FAD" w:rsidP="00ED1F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92FE9">
        <w:rPr>
          <w:rFonts w:ascii="Times New Roman" w:hAnsi="Times New Roman"/>
          <w:b/>
          <w:sz w:val="24"/>
          <w:szCs w:val="24"/>
        </w:rPr>
        <w:t>Блок-схема</w:t>
      </w:r>
    </w:p>
    <w:p w:rsidR="00ED1FAD" w:rsidRPr="00DA5452" w:rsidRDefault="00ED1FAD" w:rsidP="00ED1F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92FE9">
        <w:rPr>
          <w:rFonts w:ascii="Times New Roman" w:hAnsi="Times New Roman"/>
          <w:b/>
          <w:sz w:val="24"/>
          <w:szCs w:val="24"/>
        </w:rPr>
        <w:t xml:space="preserve">последовательности действий муниципального архива по предоставлению муниципальной </w:t>
      </w:r>
      <w:r w:rsidRPr="00DA5452">
        <w:rPr>
          <w:rFonts w:ascii="Times New Roman" w:hAnsi="Times New Roman"/>
          <w:b/>
          <w:sz w:val="24"/>
          <w:szCs w:val="24"/>
        </w:rPr>
        <w:t xml:space="preserve">услуги </w:t>
      </w:r>
      <w:r w:rsidRPr="00DA5452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DA5452">
        <w:rPr>
          <w:rFonts w:ascii="Times New Roman" w:hAnsi="Times New Roman"/>
          <w:b/>
          <w:sz w:val="24"/>
          <w:szCs w:val="24"/>
        </w:rPr>
        <w:t>Исполнение запросов социально-правового характера юридических и физических лиц</w:t>
      </w:r>
      <w:r w:rsidRPr="00DA545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ED1FAD" w:rsidRPr="00DA5452" w:rsidRDefault="00ED1FAD" w:rsidP="00ED1F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1FAD" w:rsidRPr="00492FE9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C05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.35pt;width:6in;height:423pt;z-index:-251656192">
            <v:imagedata croptop="-65520f" cropbottom="65520f"/>
            <w10:wrap anchorx="page"/>
          </v:shape>
        </w:pict>
      </w:r>
      <w:r w:rsidRPr="00492FE9">
        <w:rPr>
          <w:rFonts w:ascii="Times New Roman" w:hAnsi="Times New Roman"/>
          <w:b/>
          <w:bCs/>
          <w:caps/>
          <w:sz w:val="24"/>
          <w:szCs w:val="24"/>
        </w:rPr>
        <w:t>Условные обозначения</w:t>
      </w:r>
    </w:p>
    <w:p w:rsidR="00ED1FAD" w:rsidRPr="00492FE9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FAD" w:rsidRPr="00492FE9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05B5">
        <w:rPr>
          <w:noProof/>
        </w:rPr>
        <w:pict>
          <v:group id="_x0000_s1027" style="position:absolute;left:0;text-align:left;margin-left:-9pt;margin-top:.45pt;width:180pt;height:243pt;z-index:-251655168" coordorigin="1521,4014" coordsize="3600,8100">
            <v:shape id="_x0000_s1028" type="#_x0000_t75" style="position:absolute;left:1521;top:4014;width:3600;height:8100" o:preferrelative="f">
              <v:fill o:detectmouseclick="t"/>
              <v:path o:extrusionok="t" o:connecttype="none"/>
            </v:shape>
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<v:formulas>
                <v:f eqn="val #0"/>
                <v:f eqn="val width"/>
                <v:f eqn="val height"/>
                <v:f eqn="prod width 1 2"/>
                <v:f eqn="prod height 1 2"/>
                <v:f eqn="sum width 0 #0"/>
                <v:f eqn="sum height 0 #0"/>
                <v:f eqn="sum @4 0 #0"/>
                <v:f eqn="sum @4 #0 0"/>
                <v:f eqn="prod #0 2 1"/>
                <v:f eqn="sum width 0 @9"/>
                <v:f eqn="prod #0 9598 32768"/>
                <v:f eqn="sum height 0 @11"/>
                <v:f eqn="sum @11 #0 0"/>
                <v:f eqn="sum width 0 @13"/>
              </v:formulas>
              <v:path o:extrusionok="f" limo="10800,10800" o:connecttype="custom" o:connectlocs="@3,0;0,@4;@3,@2;@1,@4" textboxrect="@13,@11,@14,@12"/>
              <v:handles>
                <v:h position="topLeft,#0" switch="" yrange="0,5400"/>
              </v:handles>
            </v:shapetype>
            <v:shape id="_x0000_s1029" type="#_x0000_t186" style="position:absolute;left:1931;top:4194;width:2872;height:1260"/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30" type="#_x0000_t65" style="position:absolute;left:2067;top:10674;width:2736;height:1080;rotation:180"/>
            <v:rect id="_x0000_s1031" style="position:absolute;left:2067;top:6534;width:2736;height:1081"/>
            <v:line id="_x0000_s1032" style="position:absolute" from="2067,4194" to="4667,4195">
              <v:stroke dashstyle="longDash"/>
            </v:line>
            <v:line id="_x0000_s1033" style="position:absolute" from="2067,5454" to="4667,5454">
              <v:stroke dashstyle="longDash"/>
            </v:line>
            <v:rect id="_x0000_s1034" style="position:absolute;left:2067;top:8694;width:2736;height:1077"/>
            <v:line id="_x0000_s1035" style="position:absolute;flip:y" from="3162,8514" to="3435,8694"/>
            <v:line id="_x0000_s1036" style="position:absolute" from="3435,8514" to="3709,8694"/>
            <v:line id="_x0000_s1037" style="position:absolute;flip:y" from="4803,9234" to="4940,9414"/>
            <v:line id="_x0000_s1038" style="position:absolute" from="4803,9054" to="4940,9234"/>
            <v:line id="_x0000_s1039" style="position:absolute;flip:y" from="3435,9774" to="3709,9956"/>
            <v:line id="_x0000_s1040" style="position:absolute;flip:x y" from="3162,9774" to="3435,9956"/>
            <v:line id="_x0000_s1041" style="position:absolute" from="1931,9234" to="2067,9414"/>
            <v:line id="_x0000_s1042" style="position:absolute;flip:y" from="1931,9054" to="2067,9234"/>
            <w10:wrap type="square" anchorx="page"/>
          </v:group>
        </w:pict>
      </w:r>
      <w:r w:rsidRPr="00492FE9">
        <w:rPr>
          <w:rFonts w:ascii="Times New Roman" w:hAnsi="Times New Roman"/>
          <w:sz w:val="24"/>
          <w:szCs w:val="24"/>
        </w:rPr>
        <w:t>Начало или завершение административной</w:t>
      </w:r>
    </w:p>
    <w:p w:rsidR="00ED1FAD" w:rsidRPr="00492FE9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FE9">
        <w:rPr>
          <w:rFonts w:ascii="Times New Roman" w:hAnsi="Times New Roman"/>
          <w:sz w:val="24"/>
          <w:szCs w:val="24"/>
        </w:rPr>
        <w:t>процедуры</w:t>
      </w:r>
    </w:p>
    <w:p w:rsidR="00ED1FAD" w:rsidRPr="00492FE9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FAD" w:rsidRPr="00492FE9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FE9">
        <w:rPr>
          <w:rFonts w:ascii="Times New Roman" w:hAnsi="Times New Roman"/>
          <w:sz w:val="24"/>
          <w:szCs w:val="24"/>
        </w:rPr>
        <w:t>Операция, действие, мероприятие</w:t>
      </w:r>
    </w:p>
    <w:p w:rsidR="00ED1FAD" w:rsidRPr="00492FE9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FAD" w:rsidRPr="00492FE9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FE9">
        <w:rPr>
          <w:rFonts w:ascii="Times New Roman" w:hAnsi="Times New Roman"/>
          <w:sz w:val="24"/>
          <w:szCs w:val="24"/>
        </w:rPr>
        <w:t>Ситуация выбора, принятие решения</w:t>
      </w:r>
    </w:p>
    <w:p w:rsidR="00ED1FAD" w:rsidRPr="00492FE9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FAD" w:rsidRPr="00492FE9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FE9">
        <w:rPr>
          <w:rFonts w:ascii="Times New Roman" w:hAnsi="Times New Roman"/>
          <w:sz w:val="24"/>
          <w:szCs w:val="24"/>
        </w:rPr>
        <w:t>Внешний документ (передача документа)</w:t>
      </w:r>
    </w:p>
    <w:p w:rsidR="00ED1FAD" w:rsidRPr="00492FE9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FAD" w:rsidRPr="00492FE9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FAD" w:rsidRPr="00AB06BC" w:rsidRDefault="00ED1FAD" w:rsidP="00ED1FAD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92FE9">
        <w:rPr>
          <w:rFonts w:ascii="Times New Roman" w:hAnsi="Times New Roman"/>
          <w:sz w:val="24"/>
          <w:szCs w:val="24"/>
        </w:rPr>
        <w:br w:type="page"/>
      </w:r>
      <w:r w:rsidRPr="00AB06BC">
        <w:rPr>
          <w:rFonts w:ascii="Times New Roman" w:hAnsi="Times New Roman"/>
          <w:sz w:val="20"/>
          <w:szCs w:val="20"/>
        </w:rPr>
        <w:lastRenderedPageBreak/>
        <w:t xml:space="preserve">Продолжение приложения </w:t>
      </w:r>
    </w:p>
    <w:p w:rsidR="00ED1FAD" w:rsidRPr="00AB06BC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05B5">
        <w:rPr>
          <w:noProof/>
        </w:rPr>
        <w:pict>
          <v:group id="_x0000_s1043" style="position:absolute;margin-left:-36pt;margin-top:9.55pt;width:450pt;height:738pt;z-index:-251654144;mso-position-horizontal-relative:char;mso-position-vertical-relative:line" coordorigin="2705,7813" coordsize="9289,11428">
            <o:lock v:ext="edit" aspectratio="t"/>
            <v:shape id="_x0000_s1044" type="#_x0000_t75" style="position:absolute;left:2705;top:7813;width:9289;height:11428" o:preferrelative="f">
              <v:fill o:detectmouseclick="t"/>
              <v:path o:extrusionok="t" o:connecttype="none"/>
            </v:shape>
            <v:shape id="_x0000_s1045" type="#_x0000_t186" style="position:absolute;left:4563;top:8789;width:5386;height:696">
              <v:textbox style="mso-next-textbox:#_x0000_s1045">
                <w:txbxContent>
                  <w:p w:rsidR="00ED1FAD" w:rsidRPr="005973F5" w:rsidRDefault="00ED1FAD" w:rsidP="00ED1FAD">
                    <w:pPr>
                      <w:rPr>
                        <w:rFonts w:ascii="Times New Roman" w:hAnsi="Times New Roman"/>
                      </w:rPr>
                    </w:pPr>
                    <w:r w:rsidRPr="005973F5">
                      <w:rPr>
                        <w:rFonts w:ascii="Times New Roman" w:hAnsi="Times New Roman"/>
                      </w:rPr>
                      <w:t>Начало предоставления муниципальной услуги: поступление запроса</w:t>
                    </w:r>
                  </w:p>
                </w:txbxContent>
              </v:textbox>
            </v:shape>
            <v:shape id="_x0000_s1046" type="#_x0000_t65" style="position:absolute;left:5678;top:7952;width:2787;height:558;rotation:180">
              <v:textbox style="mso-next-textbox:#_x0000_s1046">
                <w:txbxContent>
                  <w:p w:rsidR="00ED1FAD" w:rsidRPr="005973F5" w:rsidRDefault="00ED1FAD" w:rsidP="00ED1FAD">
                    <w:pPr>
                      <w:pStyle w:val="31"/>
                      <w:jc w:val="center"/>
                      <w:rPr>
                        <w:sz w:val="22"/>
                        <w:szCs w:val="22"/>
                      </w:rPr>
                    </w:pPr>
                    <w:r w:rsidRPr="005973F5">
                      <w:rPr>
                        <w:sz w:val="22"/>
                        <w:szCs w:val="22"/>
                      </w:rPr>
                      <w:t>Запрос заявителя</w:t>
                    </w:r>
                  </w:p>
                </w:txbxContent>
              </v:textbox>
            </v:shape>
            <v:rect id="_x0000_s1047" style="position:absolute;left:5677;top:9764;width:2824;height:421">
              <v:textbox style="mso-next-textbox:#_x0000_s1047">
                <w:txbxContent>
                  <w:p w:rsidR="00ED1FAD" w:rsidRPr="005973F5" w:rsidRDefault="00ED1FAD" w:rsidP="00ED1FAD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5973F5">
                      <w:rPr>
                        <w:rFonts w:ascii="Times New Roman" w:hAnsi="Times New Roman"/>
                      </w:rPr>
                      <w:t>Регистрация запросов</w:t>
                    </w:r>
                  </w:p>
                </w:txbxContent>
              </v:textbox>
            </v:rect>
            <v:line id="_x0000_s1048" style="position:absolute" from="4749,8789" to="9766,8790">
              <v:stroke dashstyle="longDash"/>
            </v:line>
            <v:line id="_x0000_s1049" style="position:absolute" from="4749,9485" to="9766,9487">
              <v:stroke dashstyle="longDash"/>
            </v:line>
            <v:rect id="_x0000_s1050" style="position:absolute;left:4377;top:11715;width:5759;height:836">
              <v:textbox style="mso-next-textbox:#_x0000_s1050">
                <w:txbxContent>
                  <w:p w:rsidR="00ED1FAD" w:rsidRPr="005973F5" w:rsidRDefault="00ED1FAD" w:rsidP="00ED1FA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5973F5">
                      <w:rPr>
                        <w:rFonts w:ascii="Times New Roman" w:hAnsi="Times New Roman"/>
                      </w:rPr>
                      <w:t>Анализ тематики запроса.</w:t>
                    </w:r>
                  </w:p>
                  <w:p w:rsidR="00ED1FAD" w:rsidRDefault="00ED1FAD" w:rsidP="00ED1FAD">
                    <w:pPr>
                      <w:spacing w:after="0" w:line="240" w:lineRule="auto"/>
                      <w:jc w:val="center"/>
                      <w:rPr>
                        <w:sz w:val="26"/>
                        <w:szCs w:val="26"/>
                      </w:rPr>
                    </w:pPr>
                    <w:r w:rsidRPr="005973F5">
                      <w:rPr>
                        <w:rFonts w:ascii="Times New Roman" w:hAnsi="Times New Roman"/>
                      </w:rPr>
                      <w:t>Принятие решения о возможности исполнения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Pr="00AB06BC">
                      <w:rPr>
                        <w:rFonts w:ascii="Times New Roman" w:hAnsi="Times New Roman"/>
                      </w:rPr>
                      <w:t>запроса</w:t>
                    </w:r>
                  </w:p>
                </w:txbxContent>
              </v:textbox>
            </v:rect>
            <v:line id="_x0000_s1051" style="position:absolute;flip:y" from="6792,11576" to="7350,11716"/>
            <v:line id="_x0000_s1052" style="position:absolute" from="7350,11576" to="7907,11715"/>
            <v:line id="_x0000_s1053" style="position:absolute;flip:y" from="10136,12133" to="10279,12275"/>
            <v:line id="_x0000_s1054" style="position:absolute" from="10136,11994" to="10279,12134"/>
            <v:line id="_x0000_s1055" style="position:absolute;flip:y" from="7350,12551" to="7819,12691"/>
            <v:line id="_x0000_s1056" style="position:absolute;flip:x y" from="6792,12551" to="7350,12691"/>
            <v:line id="_x0000_s1057" style="position:absolute" from="4191,12133" to="4332,12273"/>
            <v:line id="_x0000_s1058" style="position:absolute;flip:y" from="4191,11994" to="4332,12133"/>
            <v:rect id="_x0000_s1059" style="position:absolute;left:3077;top:10461;width:3344;height:697">
              <v:textbox style="mso-next-textbox:#_x0000_s1059">
                <w:txbxContent>
                  <w:p w:rsidR="00ED1FAD" w:rsidRPr="005973F5" w:rsidRDefault="00ED1FAD" w:rsidP="00ED1FAD">
                    <w:pPr>
                      <w:rPr>
                        <w:rFonts w:ascii="Times New Roman" w:hAnsi="Times New Roman"/>
                      </w:rPr>
                    </w:pPr>
                    <w:r w:rsidRPr="005973F5">
                      <w:rPr>
                        <w:rFonts w:ascii="Times New Roman" w:hAnsi="Times New Roman"/>
                      </w:rPr>
                      <w:t>Рассмотрение запросов</w:t>
                    </w:r>
                  </w:p>
                </w:txbxContent>
              </v:textbox>
            </v:rect>
            <v:rect id="_x0000_s1060" style="position:absolute;left:7721;top:10461;width:4087;height:835">
              <v:textbox style="mso-next-textbox:#_x0000_s1060">
                <w:txbxContent>
                  <w:p w:rsidR="00ED1FAD" w:rsidRPr="005973F5" w:rsidRDefault="00ED1FAD" w:rsidP="00ED1FAD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5973F5">
                      <w:rPr>
                        <w:rFonts w:ascii="Times New Roman" w:hAnsi="Times New Roman"/>
                      </w:rPr>
                      <w:t>Передача запроса на исполнение специалистам</w:t>
                    </w:r>
                  </w:p>
                </w:txbxContent>
              </v:textbox>
            </v:rect>
            <v:rect id="_x0000_s1061" style="position:absolute;left:3262;top:12830;width:3716;height:1533">
              <v:textbox style="mso-next-textbox:#_x0000_s1061">
                <w:txbxContent>
                  <w:p w:rsidR="00ED1FAD" w:rsidRPr="005973F5" w:rsidRDefault="00ED1FAD" w:rsidP="00ED1FAD">
                    <w:r w:rsidRPr="005973F5">
                      <w:rPr>
                        <w:rFonts w:ascii="Times New Roman" w:hAnsi="Times New Roman"/>
                      </w:rPr>
                      <w:t>Уведомление заявителя о предоставлении дополнительных сведений для исполнения запроса или об отсутствии</w:t>
                    </w:r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r w:rsidRPr="005973F5">
                      <w:rPr>
                        <w:rFonts w:ascii="Times New Roman" w:hAnsi="Times New Roman"/>
                      </w:rPr>
                      <w:t>запрашиваемых сведений</w:t>
                    </w:r>
                  </w:p>
                </w:txbxContent>
              </v:textbox>
            </v:rect>
            <v:rect id="_x0000_s1062" style="position:absolute;left:9022;top:12830;width:2823;height:1114">
              <v:textbox style="mso-next-textbox:#_x0000_s1062">
                <w:txbxContent>
                  <w:p w:rsidR="00ED1FAD" w:rsidRPr="00AB06BC" w:rsidRDefault="00ED1FAD" w:rsidP="00ED1FAD">
                    <w:pPr>
                      <w:rPr>
                        <w:rFonts w:ascii="Times New Roman" w:hAnsi="Times New Roman"/>
                      </w:rPr>
                    </w:pPr>
                    <w:r w:rsidRPr="00AB06BC">
                      <w:rPr>
                        <w:rFonts w:ascii="Times New Roman" w:hAnsi="Times New Roman"/>
                      </w:rPr>
                      <w:t xml:space="preserve">Исполнение запроса </w:t>
                    </w:r>
                  </w:p>
                </w:txbxContent>
              </v:textbox>
            </v:rect>
            <v:rect id="_x0000_s1063" style="position:absolute;left:3820;top:17011;width:7245;height:698">
              <v:textbox style="mso-next-textbox:#_x0000_s1063">
                <w:txbxContent>
                  <w:p w:rsidR="00ED1FAD" w:rsidRPr="00AB06BC" w:rsidRDefault="00ED1FAD" w:rsidP="00ED1FAD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B06BC">
                      <w:rPr>
                        <w:rFonts w:ascii="Times New Roman" w:hAnsi="Times New Roman"/>
                      </w:rPr>
                      <w:t>Направление заявителю архивной справки, архивной копии, архивной выписки</w:t>
                    </w:r>
                  </w:p>
                </w:txbxContent>
              </v:textbox>
            </v:rect>
            <v:line id="_x0000_s1064" style="position:absolute" from="4005,18126" to="10694,18127">
              <v:stroke dashstyle="longDash"/>
            </v:line>
            <v:line id="_x0000_s1065" style="position:absolute" from="4005,18544" to="10694,18545">
              <v:stroke dashstyle="longDash"/>
            </v:line>
            <v:rect id="_x0000_s1066" style="position:absolute;left:8093;top:14224;width:3715;height:605">
              <v:textbox style="mso-next-textbox:#_x0000_s1066">
                <w:txbxContent>
                  <w:p w:rsidR="00ED1FAD" w:rsidRPr="00AB06BC" w:rsidRDefault="00ED1FAD" w:rsidP="00ED1FAD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B06BC">
                      <w:rPr>
                        <w:rFonts w:ascii="Times New Roman" w:hAnsi="Times New Roman"/>
                      </w:rPr>
                      <w:t>Проверка ответов на запросы</w:t>
                    </w:r>
                  </w:p>
                </w:txbxContent>
              </v:textbox>
            </v:rect>
            <v:rect id="_x0000_s1067" style="position:absolute;left:6792;top:16314;width:4087;height:418">
              <v:textbox style="mso-next-textbox:#_x0000_s1067">
                <w:txbxContent>
                  <w:p w:rsidR="00ED1FAD" w:rsidRPr="00AB06BC" w:rsidRDefault="00ED1FAD" w:rsidP="00ED1FAD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B06BC">
                      <w:rPr>
                        <w:rFonts w:ascii="Times New Roman" w:hAnsi="Times New Roman"/>
                      </w:rPr>
                      <w:t>Снятие запросов с контроля</w:t>
                    </w:r>
                  </w:p>
                </w:txbxContent>
              </v:textbox>
            </v:rect>
            <v:shape id="_x0000_s1068" type="#_x0000_t186" style="position:absolute;left:3820;top:18126;width:7059;height:418">
              <v:textbox style="mso-next-textbox:#_x0000_s1068">
                <w:txbxContent>
                  <w:p w:rsidR="00ED1FAD" w:rsidRPr="00AB06BC" w:rsidRDefault="00ED1FAD" w:rsidP="00ED1FAD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B06BC">
                      <w:rPr>
                        <w:rFonts w:ascii="Times New Roman" w:hAnsi="Times New Roman"/>
                      </w:rPr>
                      <w:t>Предоставление муниципальной услуги завершено</w:t>
                    </w:r>
                  </w:p>
                </w:txbxContent>
              </v:textbox>
            </v:shape>
            <v:line id="_x0000_s1069" style="position:absolute" from="7164,8510" to="7164,8789">
              <v:stroke endarrow="block"/>
            </v:line>
            <v:line id="_x0000_s1070" style="position:absolute" from="7164,9485" to="7164,9764">
              <v:stroke endarrow="block"/>
            </v:line>
            <v:line id="_x0000_s1071" style="position:absolute" from="5863,10182" to="5863,10461">
              <v:stroke endarrow="block"/>
            </v:line>
            <v:line id="_x0000_s1072" style="position:absolute" from="8278,10182" to="8278,10461">
              <v:stroke endarrow="block"/>
            </v:line>
            <v:line id="_x0000_s1073" style="position:absolute" from="6421,10740" to="7721,10740">
              <v:stroke endarrow="block"/>
            </v:line>
            <v:line id="_x0000_s1074" style="position:absolute" from="9207,11297" to="9207,11715">
              <v:stroke endarrow="block"/>
            </v:line>
            <v:line id="_x0000_s1075" style="position:absolute" from="3820,12133" to="3821,12830">
              <v:stroke endarrow="block"/>
            </v:line>
            <v:line id="_x0000_s1076" style="position:absolute;flip:x" from="3820,12133" to="4191,12133"/>
            <v:line id="_x0000_s1077" style="position:absolute" from="10322,12133" to="10694,12134"/>
            <v:line id="_x0000_s1078" style="position:absolute" from="10694,12133" to="10695,12830">
              <v:stroke endarrow="block"/>
            </v:line>
            <v:line id="_x0000_s1079" style="position:absolute" from="9950,13945" to="9951,14225">
              <v:stroke endarrow="block"/>
            </v:line>
            <v:line id="_x0000_s1080" style="position:absolute" from="8836,15896" to="8837,16317">
              <v:stroke endarrow="block"/>
            </v:line>
            <v:line id="_x0000_s1081" style="position:absolute" from="7350,16732" to="7351,17013">
              <v:stroke endarrow="block"/>
            </v:line>
            <v:line id="_x0000_s1082" style="position:absolute" from="7350,17708" to="7351,18126">
              <v:stroke endarrow="block"/>
            </v:line>
            <v:rect id="_x0000_s1083" style="position:absolute;left:8093;top:15107;width:3715;height:791">
              <v:textbox style="mso-next-textbox:#_x0000_s1083">
                <w:txbxContent>
                  <w:p w:rsidR="00ED1FAD" w:rsidRPr="00AB06BC" w:rsidRDefault="00ED1FAD" w:rsidP="00ED1FAD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B06BC">
                      <w:rPr>
                        <w:rFonts w:ascii="Times New Roman" w:hAnsi="Times New Roman"/>
                      </w:rPr>
                      <w:t>Подписание ответа на запрос</w:t>
                    </w:r>
                  </w:p>
                </w:txbxContent>
              </v:textbox>
            </v:rect>
            <v:line id="_x0000_s1084" style="position:absolute" from="9950,14829" to="9951,15107">
              <v:stroke endarrow="block"/>
            </v:line>
            <w10:wrap type="square"/>
          </v:group>
        </w:pict>
      </w:r>
    </w:p>
    <w:p w:rsidR="00ED1FAD" w:rsidRPr="00AB06BC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ED1FAD" w:rsidRPr="00AB06BC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ED1FAD" w:rsidRPr="00AB06BC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ED1FAD" w:rsidRPr="00AB06BC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ED1FAD" w:rsidRPr="00AB06BC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ED1FAD" w:rsidRPr="00AB06BC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ED1FAD" w:rsidRPr="00AB06BC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ED1FAD" w:rsidRPr="00AB06BC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ED1FAD" w:rsidRPr="00AB06BC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ED1FAD" w:rsidRPr="00AB06BC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ED1FAD" w:rsidRPr="00AB06BC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ED1FAD" w:rsidRPr="00AB06BC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ED1FAD" w:rsidRPr="00AB06BC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ED1FAD" w:rsidRPr="00AB06BC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ED1FAD" w:rsidRPr="00AB06BC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ED1FAD" w:rsidRPr="00AB06BC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ED1FAD" w:rsidRPr="00AB06BC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ED1FAD" w:rsidRPr="00AB06BC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ED1FAD" w:rsidRPr="00AB06BC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ED1FAD" w:rsidRPr="00AB06BC" w:rsidRDefault="00ED1FAD" w:rsidP="00ED1F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ED1FAD" w:rsidRPr="00AB06BC" w:rsidRDefault="00ED1FAD" w:rsidP="00ED1FAD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rPr>
          <w:rFonts w:ascii="Times New Roman" w:hAnsi="Times New Roman"/>
          <w:sz w:val="24"/>
          <w:szCs w:val="24"/>
        </w:rPr>
      </w:pPr>
    </w:p>
    <w:p w:rsidR="00ED1FAD" w:rsidRDefault="00ED1FAD" w:rsidP="00ED1FAD">
      <w:pPr>
        <w:rPr>
          <w:rFonts w:ascii="Times New Roman" w:hAnsi="Times New Roman"/>
          <w:sz w:val="24"/>
          <w:szCs w:val="24"/>
        </w:rPr>
      </w:pPr>
    </w:p>
    <w:p w:rsidR="00ED1FAD" w:rsidRPr="005D1D75" w:rsidRDefault="00ED1FAD" w:rsidP="00ED1F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D1D75">
        <w:rPr>
          <w:rFonts w:ascii="Times New Roman" w:hAnsi="Times New Roman"/>
          <w:i/>
          <w:sz w:val="28"/>
          <w:szCs w:val="28"/>
        </w:rPr>
        <w:lastRenderedPageBreak/>
        <w:t>Экспертизу модельного административного регламента провел:</w:t>
      </w:r>
    </w:p>
    <w:p w:rsidR="00ED1FAD" w:rsidRPr="005D1D75" w:rsidRDefault="00ED1FAD" w:rsidP="00ED1F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D1D75">
        <w:rPr>
          <w:rFonts w:ascii="Times New Roman" w:hAnsi="Times New Roman"/>
          <w:i/>
          <w:sz w:val="28"/>
          <w:szCs w:val="28"/>
        </w:rPr>
        <w:t xml:space="preserve">главный консультант отдела управления организационной работы и развития местного самоуправления Губернатора Забайкальского края </w:t>
      </w:r>
    </w:p>
    <w:p w:rsidR="00ED1FAD" w:rsidRPr="00E933DE" w:rsidRDefault="00ED1FAD" w:rsidP="00ED1FAD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 w:rsidRPr="005D1D75">
        <w:rPr>
          <w:rFonts w:ascii="Times New Roman" w:hAnsi="Times New Roman"/>
          <w:i/>
          <w:sz w:val="28"/>
          <w:szCs w:val="28"/>
        </w:rPr>
        <w:t>Шишмарёва Людмила Сергеевна  тел. 8(3022) 23-36-27</w:t>
      </w:r>
    </w:p>
    <w:p w:rsidR="00ED1FAD" w:rsidRPr="00305A61" w:rsidRDefault="00ED1FAD" w:rsidP="00ED1F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1FAD" w:rsidRDefault="00ED1FAD" w:rsidP="00ED1FAD">
      <w:pPr>
        <w:rPr>
          <w:rFonts w:ascii="Times New Roman" w:hAnsi="Times New Roman"/>
          <w:sz w:val="24"/>
          <w:szCs w:val="24"/>
        </w:rPr>
      </w:pPr>
    </w:p>
    <w:p w:rsidR="00ED1FAD" w:rsidRPr="005973F5" w:rsidRDefault="00ED1FAD" w:rsidP="00ED1FAD">
      <w:pPr>
        <w:rPr>
          <w:rFonts w:ascii="Times New Roman" w:hAnsi="Times New Roman"/>
          <w:sz w:val="24"/>
          <w:szCs w:val="24"/>
        </w:rPr>
      </w:pPr>
    </w:p>
    <w:p w:rsidR="00811868" w:rsidRDefault="00811868"/>
    <w:sectPr w:rsidR="00811868" w:rsidSect="00723039">
      <w:head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E5" w:rsidRPr="008165E5" w:rsidRDefault="007D1F4D">
    <w:pPr>
      <w:pStyle w:val="a6"/>
      <w:jc w:val="center"/>
      <w:rPr>
        <w:lang w:val="en-US"/>
      </w:rPr>
    </w:pPr>
    <w:r>
      <w:rPr>
        <w:lang w:val="en-US"/>
      </w:rPr>
      <w:t xml:space="preserve"> </w:t>
    </w:r>
  </w:p>
  <w:p w:rsidR="008165E5" w:rsidRDefault="007D1F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10A"/>
    <w:multiLevelType w:val="multilevel"/>
    <w:tmpl w:val="F4AAA466"/>
    <w:lvl w:ilvl="0">
      <w:start w:val="1"/>
      <w:numFmt w:val="decimal"/>
      <w:lvlText w:val="%1."/>
      <w:lvlJc w:val="left"/>
      <w:pPr>
        <w:ind w:left="1218" w:hanging="79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5" w:hanging="792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121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1">
    <w:nsid w:val="0ED6480C"/>
    <w:multiLevelType w:val="multilevel"/>
    <w:tmpl w:val="A58A3DC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1FAD"/>
    <w:rsid w:val="000747DD"/>
    <w:rsid w:val="007D1F4D"/>
    <w:rsid w:val="00811868"/>
    <w:rsid w:val="009A4247"/>
    <w:rsid w:val="00DA05D9"/>
    <w:rsid w:val="00ED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AD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1F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1FAD"/>
    <w:pPr>
      <w:keepNext/>
      <w:spacing w:after="0" w:line="240" w:lineRule="auto"/>
      <w:jc w:val="center"/>
      <w:outlineLvl w:val="1"/>
    </w:pPr>
    <w:rPr>
      <w:rFonts w:ascii="Times New Roman" w:hAnsi="Times New Roman"/>
      <w:b/>
      <w:smallCaps/>
      <w:spacing w:val="3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D1FAD"/>
    <w:pPr>
      <w:keepNext/>
      <w:spacing w:after="0" w:line="240" w:lineRule="auto"/>
      <w:ind w:right="-142"/>
      <w:jc w:val="both"/>
      <w:outlineLvl w:val="2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ED1FA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D1FAD"/>
    <w:rPr>
      <w:b/>
      <w:smallCaps/>
      <w:spacing w:val="30"/>
      <w:sz w:val="28"/>
    </w:rPr>
  </w:style>
  <w:style w:type="character" w:customStyle="1" w:styleId="30">
    <w:name w:val="Заголовок 3 Знак"/>
    <w:basedOn w:val="a0"/>
    <w:link w:val="3"/>
    <w:uiPriority w:val="99"/>
    <w:rsid w:val="00ED1FAD"/>
    <w:rPr>
      <w:sz w:val="28"/>
    </w:rPr>
  </w:style>
  <w:style w:type="paragraph" w:styleId="a3">
    <w:name w:val="List Paragraph"/>
    <w:basedOn w:val="a"/>
    <w:uiPriority w:val="99"/>
    <w:qFormat/>
    <w:rsid w:val="00ED1FA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ED1FAD"/>
    <w:pPr>
      <w:spacing w:after="0" w:line="240" w:lineRule="auto"/>
      <w:ind w:right="496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ED1FAD"/>
    <w:rPr>
      <w:sz w:val="28"/>
    </w:rPr>
  </w:style>
  <w:style w:type="paragraph" w:styleId="21">
    <w:name w:val="Body Text 2"/>
    <w:basedOn w:val="a"/>
    <w:link w:val="22"/>
    <w:uiPriority w:val="99"/>
    <w:semiHidden/>
    <w:rsid w:val="00ED1FAD"/>
    <w:pPr>
      <w:tabs>
        <w:tab w:val="left" w:pos="9781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D1FAD"/>
    <w:rPr>
      <w:sz w:val="28"/>
    </w:rPr>
  </w:style>
  <w:style w:type="paragraph" w:styleId="31">
    <w:name w:val="Body Text Indent 3"/>
    <w:basedOn w:val="a"/>
    <w:link w:val="32"/>
    <w:uiPriority w:val="99"/>
    <w:semiHidden/>
    <w:rsid w:val="00ED1FA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FAD"/>
    <w:rPr>
      <w:sz w:val="16"/>
      <w:szCs w:val="16"/>
    </w:rPr>
  </w:style>
  <w:style w:type="paragraph" w:styleId="a6">
    <w:name w:val="header"/>
    <w:basedOn w:val="a"/>
    <w:link w:val="a7"/>
    <w:uiPriority w:val="99"/>
    <w:rsid w:val="00ED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1FAD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ED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1FAD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ED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1FA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D1FA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D1FAD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styleId="ad">
    <w:name w:val="Normal (Web)"/>
    <w:basedOn w:val="a"/>
    <w:uiPriority w:val="99"/>
    <w:rsid w:val="00ED1FA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rsid w:val="00ED1FA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D1FAD"/>
  </w:style>
  <w:style w:type="paragraph" w:customStyle="1" w:styleId="ConsNormal">
    <w:name w:val="ConsNormal"/>
    <w:uiPriority w:val="99"/>
    <w:rsid w:val="00ED1FAD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ED1FAD"/>
    <w:pPr>
      <w:spacing w:after="144" w:line="240" w:lineRule="auto"/>
    </w:pPr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99"/>
    <w:rsid w:val="00ED1FAD"/>
    <w:pPr>
      <w:jc w:val="left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екст приложения"/>
    <w:basedOn w:val="a"/>
    <w:uiPriority w:val="99"/>
    <w:rsid w:val="00ED1FAD"/>
    <w:pPr>
      <w:spacing w:after="0" w:line="240" w:lineRule="auto"/>
      <w:jc w:val="both"/>
    </w:pPr>
    <w:rPr>
      <w:rFonts w:ascii="Arial" w:hAnsi="Arial"/>
      <w:sz w:val="16"/>
      <w:szCs w:val="20"/>
    </w:rPr>
  </w:style>
  <w:style w:type="paragraph" w:customStyle="1" w:styleId="ConsPlusNonformat">
    <w:name w:val="ConsPlusNonformat"/>
    <w:uiPriority w:val="99"/>
    <w:rsid w:val="00ED1FAD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character" w:customStyle="1" w:styleId="w-mailboxuserinfoemailinner">
    <w:name w:val="w-mailbox__userinfo__email_inner"/>
    <w:basedOn w:val="a0"/>
    <w:uiPriority w:val="99"/>
    <w:rsid w:val="00ED1F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537;fld=134;dst=10006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3980;fld=134" TargetMode="External"/><Relationship Id="rId12" Type="http://schemas.openxmlformats.org/officeDocument/2006/relationships/hyperlink" Target="http://www.pgu.e-z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3980;fld=134" TargetMode="External"/><Relationship Id="rId11" Type="http://schemas.openxmlformats.org/officeDocument/2006/relationships/hyperlink" Target="consultantplus://offline/main?base=LAW;n=103155;fld=134;dst=100051" TargetMode="External"/><Relationship Id="rId5" Type="http://schemas.openxmlformats.org/officeDocument/2006/relationships/hyperlink" Target="http://www.pgu.e-za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3155;fld=134;dst=100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587;fld=134;dst=1000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8710</Words>
  <Characters>49650</Characters>
  <Application>Microsoft Office Word</Application>
  <DocSecurity>0</DocSecurity>
  <Lines>413</Lines>
  <Paragraphs>116</Paragraphs>
  <ScaleCrop>false</ScaleCrop>
  <Company/>
  <LinksUpToDate>false</LinksUpToDate>
  <CharactersWithSpaces>58244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2019-03-21T08:13:00Z</dcterms:created>
  <dcterms:modified xsi:type="dcterms:W3CDTF">2019-03-21T08:14:00Z</dcterms:modified>
</cp:coreProperties>
</file>