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E1" w:rsidRPr="00E51CE2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CE2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CA70E1" w:rsidRPr="00E51CE2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0E1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1CE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51CE2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CA70E1" w:rsidRPr="00E51CE2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0E1" w:rsidRPr="00E51CE2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0E1" w:rsidRDefault="00CA70E1" w:rsidP="00CA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49</w:t>
      </w:r>
    </w:p>
    <w:p w:rsidR="00CA70E1" w:rsidRDefault="00CA70E1" w:rsidP="00CA70E1">
      <w:pPr>
        <w:rPr>
          <w:rFonts w:ascii="Times New Roman" w:hAnsi="Times New Roman" w:cs="Times New Roman"/>
          <w:sz w:val="28"/>
          <w:szCs w:val="28"/>
        </w:rPr>
      </w:pPr>
    </w:p>
    <w:p w:rsidR="00CA70E1" w:rsidRDefault="00CA70E1" w:rsidP="00CA70E1">
      <w:pPr>
        <w:rPr>
          <w:rFonts w:ascii="Times New Roman" w:hAnsi="Times New Roman" w:cs="Times New Roman"/>
          <w:sz w:val="28"/>
          <w:szCs w:val="28"/>
        </w:rPr>
      </w:pPr>
    </w:p>
    <w:p w:rsidR="00CA70E1" w:rsidRDefault="00CA70E1" w:rsidP="00CA70E1">
      <w:pPr>
        <w:rPr>
          <w:rFonts w:ascii="Times New Roman" w:hAnsi="Times New Roman" w:cs="Times New Roman"/>
          <w:sz w:val="28"/>
          <w:szCs w:val="28"/>
        </w:rPr>
      </w:pPr>
    </w:p>
    <w:p w:rsidR="00CA70E1" w:rsidRDefault="00CA70E1" w:rsidP="00CA70E1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 утверждении  отчета </w:t>
      </w:r>
      <w:r w:rsidRPr="00CC63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реализации  плана социально – экономического развития за 2016 год»</w:t>
      </w:r>
    </w:p>
    <w:p w:rsidR="00CA70E1" w:rsidRDefault="00CA70E1" w:rsidP="00CA70E1">
      <w:pPr>
        <w:rPr>
          <w:rFonts w:ascii="Times New Roman" w:hAnsi="Times New Roman" w:cs="Times New Roman"/>
          <w:sz w:val="28"/>
          <w:szCs w:val="28"/>
        </w:rPr>
      </w:pPr>
    </w:p>
    <w:p w:rsidR="00CA70E1" w:rsidRDefault="00CA70E1" w:rsidP="00CA70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ч.10 ст.35 ФЗ -131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, Совет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</w:rPr>
        <w:t>» решил:</w:t>
      </w:r>
    </w:p>
    <w:p w:rsidR="00CA70E1" w:rsidRDefault="00CA70E1" w:rsidP="00CA70E1">
      <w:pPr>
        <w:jc w:val="both"/>
        <w:rPr>
          <w:rFonts w:ascii="Times New Roman" w:hAnsi="Times New Roman" w:cs="Times New Roman"/>
          <w:sz w:val="28"/>
        </w:rPr>
      </w:pPr>
    </w:p>
    <w:p w:rsidR="00CA70E1" w:rsidRDefault="00CA70E1" w:rsidP="00CA7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876D7">
        <w:rPr>
          <w:rFonts w:ascii="Times New Roman" w:hAnsi="Times New Roman" w:cs="Times New Roman"/>
          <w:sz w:val="28"/>
          <w:szCs w:val="28"/>
        </w:rPr>
        <w:t>твердить</w:t>
      </w:r>
      <w:r w:rsidRPr="008876D7">
        <w:rPr>
          <w:szCs w:val="28"/>
        </w:rPr>
        <w:t xml:space="preserve"> </w:t>
      </w:r>
      <w:r w:rsidRPr="008876D7">
        <w:rPr>
          <w:rFonts w:ascii="Times New Roman" w:hAnsi="Times New Roman" w:cs="Times New Roman"/>
          <w:sz w:val="28"/>
        </w:rPr>
        <w:t>отчет о реализации  плана социально – экономического развития за 2016 год</w:t>
      </w:r>
    </w:p>
    <w:p w:rsidR="00CA70E1" w:rsidRDefault="00CA70E1" w:rsidP="00CA7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обнародовать на информационном стенде администрации</w:t>
      </w:r>
    </w:p>
    <w:p w:rsidR="00CA70E1" w:rsidRDefault="00CA70E1" w:rsidP="00CA70E1">
      <w:pPr>
        <w:rPr>
          <w:rFonts w:ascii="Times New Roman" w:hAnsi="Times New Roman" w:cs="Times New Roman"/>
          <w:sz w:val="28"/>
        </w:rPr>
      </w:pPr>
    </w:p>
    <w:p w:rsidR="00CA70E1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0E1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0E1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0E1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0E1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0E1" w:rsidRDefault="00CA70E1" w:rsidP="00CA70E1">
      <w:pPr>
        <w:suppressAutoHyphens/>
        <w:spacing w:line="36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</w:rPr>
        <w:t xml:space="preserve">»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Ц.О.Цыденов</w:t>
      </w:r>
      <w:proofErr w:type="spellEnd"/>
    </w:p>
    <w:p w:rsidR="0000191D" w:rsidRDefault="0000191D">
      <w:bookmarkStart w:id="0" w:name="_GoBack"/>
      <w:bookmarkEnd w:id="0"/>
    </w:p>
    <w:sectPr w:rsidR="000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7553"/>
    <w:multiLevelType w:val="hybridMultilevel"/>
    <w:tmpl w:val="970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E1"/>
    <w:rsid w:val="0000191D"/>
    <w:rsid w:val="00C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2018-08-08T05:29:00Z</dcterms:created>
  <dcterms:modified xsi:type="dcterms:W3CDTF">2018-08-08T05:30:00Z</dcterms:modified>
</cp:coreProperties>
</file>