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contextualSpacing/>
        <w:jc w:val="center"/>
        <w:outlineLvl w:val="0"/>
        <w:rPr>
          <w:rFonts w:ascii="Times New Roman" w:hAnsi="Times New Roman" w:eastAsia="Times New Roman" w:cs="Times New Roman"/>
          <w:b/>
          <w:b/>
          <w:bCs/>
          <w:kern w:val="2"/>
          <w:sz w:val="32"/>
          <w:szCs w:val="32"/>
          <w:lang w:eastAsia="ru-RU"/>
        </w:rPr>
      </w:pPr>
      <w:r>
        <w:rPr>
          <w:rFonts w:eastAsia="Times New Roman" w:cs="Times New Roman" w:ascii="Times New Roman" w:hAnsi="Times New Roman"/>
          <w:b/>
          <w:bCs/>
          <w:kern w:val="2"/>
          <w:sz w:val="28"/>
          <w:szCs w:val="32"/>
          <w:lang w:eastAsia="ru-RU"/>
        </w:rPr>
        <w:t xml:space="preserve">СОВЕТ СЕЛЬСКОГО ПОСЕЛЕНИЯ </w:t>
      </w:r>
      <w:r>
        <w:rPr>
          <w:rFonts w:eastAsia="Times New Roman" w:cs="Times New Roman" w:ascii="Times New Roman" w:hAnsi="Times New Roman"/>
          <w:b/>
          <w:bCs/>
          <w:kern w:val="2"/>
          <w:sz w:val="28"/>
          <w:szCs w:val="28"/>
          <w:lang w:eastAsia="ru-RU"/>
        </w:rPr>
        <w:t>«ЧИНДАЛЕЙ»</w:t>
      </w:r>
    </w:p>
    <w:p>
      <w:pPr>
        <w:pStyle w:val="Normal"/>
        <w:numPr>
          <w:ilvl w:val="0"/>
          <w:numId w:val="0"/>
        </w:numPr>
        <w:spacing w:lineRule="auto" w:line="240" w:before="0" w:after="0"/>
        <w:contextualSpacing/>
        <w:jc w:val="center"/>
        <w:outlineLvl w:val="0"/>
        <w:rPr>
          <w:rFonts w:ascii="Times New Roman" w:hAnsi="Times New Roman" w:eastAsia="Times New Roman" w:cs="Times New Roman"/>
          <w:b/>
          <w:b/>
          <w:bCs/>
          <w:kern w:val="2"/>
          <w:sz w:val="32"/>
          <w:szCs w:val="32"/>
          <w:lang w:eastAsia="ru-RU"/>
        </w:rPr>
      </w:pPr>
      <w:r>
        <w:rPr>
          <w:rFonts w:eastAsia="Times New Roman" w:cs="Times New Roman" w:ascii="Times New Roman" w:hAnsi="Times New Roman"/>
          <w:b/>
          <w:bCs/>
          <w:kern w:val="2"/>
          <w:sz w:val="32"/>
          <w:szCs w:val="32"/>
          <w:lang w:eastAsia="ru-RU"/>
        </w:rPr>
      </w:r>
    </w:p>
    <w:p>
      <w:pPr>
        <w:pStyle w:val="Normal"/>
        <w:numPr>
          <w:ilvl w:val="0"/>
          <w:numId w:val="0"/>
        </w:numPr>
        <w:spacing w:lineRule="auto" w:line="240" w:before="0" w:after="0"/>
        <w:contextualSpacing/>
        <w:jc w:val="center"/>
        <w:outlineLvl w:val="0"/>
        <w:rPr>
          <w:rFonts w:ascii="Times New Roman" w:hAnsi="Times New Roman" w:eastAsia="Times New Roman" w:cs="Times New Roman"/>
          <w:b/>
          <w:b/>
          <w:bCs/>
          <w:kern w:val="2"/>
          <w:sz w:val="32"/>
          <w:szCs w:val="32"/>
          <w:lang w:eastAsia="ru-RU"/>
        </w:rPr>
      </w:pPr>
      <w:bookmarkStart w:id="0" w:name="_GoBack"/>
      <w:bookmarkEnd w:id="0"/>
      <w:r>
        <w:rPr>
          <w:rFonts w:eastAsia="Times New Roman" w:cs="Times New Roman" w:ascii="Times New Roman" w:hAnsi="Times New Roman"/>
          <w:b/>
          <w:bCs/>
          <w:kern w:val="2"/>
          <w:sz w:val="32"/>
          <w:szCs w:val="32"/>
          <w:lang w:eastAsia="ru-RU"/>
        </w:rPr>
        <w:t>РЕШЕНИЕ</w:t>
      </w:r>
    </w:p>
    <w:p>
      <w:pPr>
        <w:pStyle w:val="Normal"/>
        <w:suppressAutoHyphens w:val="true"/>
        <w:spacing w:lineRule="auto" w:line="240" w:before="0" w:after="0"/>
        <w:contextualSpacing/>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contextualSpacing/>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contextualSpacing/>
        <w:jc w:val="center"/>
        <w:rPr>
          <w:rFonts w:ascii="Times New Roman" w:hAnsi="Times New Roman" w:eastAsia="Times New Roman" w:cs="Times New Roman"/>
          <w:bCs/>
          <w:sz w:val="28"/>
          <w:szCs w:val="28"/>
          <w:lang w:eastAsia="ar-SA"/>
        </w:rPr>
      </w:pPr>
      <w:r>
        <w:rPr>
          <w:rFonts w:eastAsia="Times New Roman" w:cs="Times New Roman" w:ascii="Times New Roman" w:hAnsi="Times New Roman"/>
          <w:sz w:val="28"/>
          <w:szCs w:val="28"/>
          <w:lang w:eastAsia="ar-SA"/>
        </w:rPr>
        <w:t>09 июля 2021</w:t>
      </w:r>
      <w:r>
        <w:rPr>
          <w:rFonts w:eastAsia="Times New Roman" w:cs="Times New Roman" w:ascii="Times New Roman" w:hAnsi="Times New Roman"/>
          <w:sz w:val="28"/>
          <w:szCs w:val="28"/>
          <w:lang w:eastAsia="ar-SA"/>
        </w:rPr>
        <w:t xml:space="preserve"> года</w:t>
        <w:tab/>
        <w:tab/>
        <w:tab/>
        <w:tab/>
        <w:tab/>
        <w:tab/>
        <w:tab/>
        <w:t xml:space="preserve">№  </w:t>
      </w:r>
      <w:r>
        <w:rPr>
          <w:rFonts w:eastAsia="Times New Roman" w:cs="Times New Roman" w:ascii="Times New Roman" w:hAnsi="Times New Roman"/>
          <w:sz w:val="28"/>
          <w:szCs w:val="28"/>
          <w:lang w:eastAsia="ar-SA"/>
        </w:rPr>
        <w:t>40</w:t>
      </w:r>
    </w:p>
    <w:p>
      <w:pPr>
        <w:pStyle w:val="Normal"/>
        <w:suppressAutoHyphens w:val="true"/>
        <w:spacing w:lineRule="auto" w:line="240" w:before="0" w:after="0"/>
        <w:contextualSpacing/>
        <w:jc w:val="center"/>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suppressAutoHyphens w:val="true"/>
        <w:spacing w:lineRule="auto" w:line="240" w:before="0" w:after="0"/>
        <w:contextualSpacing/>
        <w:jc w:val="center"/>
        <w:rPr>
          <w:rFonts w:ascii="Times New Roman" w:hAnsi="Times New Roman" w:eastAsia="Times New Roman" w:cs="Times New Roman"/>
          <w:sz w:val="24"/>
          <w:szCs w:val="28"/>
          <w:lang w:eastAsia="ar-SA"/>
        </w:rPr>
      </w:pPr>
      <w:r>
        <w:rPr>
          <w:rFonts w:eastAsia="Times New Roman" w:cs="Times New Roman" w:ascii="Times New Roman" w:hAnsi="Times New Roman"/>
          <w:sz w:val="24"/>
          <w:szCs w:val="28"/>
          <w:lang w:eastAsia="ar-SA"/>
        </w:rPr>
      </w:r>
    </w:p>
    <w:p>
      <w:pPr>
        <w:pStyle w:val="Normal"/>
        <w:numPr>
          <w:ilvl w:val="0"/>
          <w:numId w:val="0"/>
        </w:numPr>
        <w:spacing w:lineRule="auto" w:line="240" w:before="0" w:after="0"/>
        <w:contextualSpacing/>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Об утверждении Правил благоустройства территории сельского поселения «Чиндалей»</w:t>
      </w:r>
      <w:r>
        <w:rPr>
          <w:rFonts w:eastAsia="Times New Roman" w:cs="Times New Roman" w:ascii="Times New Roman" w:hAnsi="Times New Roman"/>
          <w:bCs/>
          <w:kern w:val="2"/>
          <w:sz w:val="28"/>
          <w:szCs w:val="28"/>
          <w:lang w:eastAsia="ru-RU"/>
        </w:rPr>
        <w:t xml:space="preserve"> </w:t>
      </w:r>
      <w:r>
        <w:rPr>
          <w:rFonts w:eastAsia="Times New Roman" w:cs="Times New Roman" w:ascii="Times New Roman" w:hAnsi="Times New Roman"/>
          <w:b/>
          <w:bCs/>
          <w:kern w:val="2"/>
          <w:sz w:val="28"/>
          <w:szCs w:val="28"/>
          <w:lang w:eastAsia="ru-RU"/>
        </w:rPr>
        <w:t>муниципального района «Дульдургинский район»</w:t>
      </w:r>
      <w:r>
        <w:rPr>
          <w:rFonts w:eastAsia="Times New Roman" w:cs="Times New Roman" w:ascii="Times New Roman" w:hAnsi="Times New Roman"/>
          <w:bCs/>
          <w:i/>
          <w:kern w:val="2"/>
          <w:sz w:val="28"/>
          <w:szCs w:val="28"/>
          <w:lang w:eastAsia="ru-RU"/>
        </w:rPr>
        <w:t xml:space="preserve"> </w:t>
      </w:r>
      <w:r>
        <w:rPr>
          <w:rFonts w:eastAsia="Times New Roman" w:cs="Times New Roman" w:ascii="Times New Roman" w:hAnsi="Times New Roman"/>
          <w:b/>
          <w:bCs/>
          <w:kern w:val="2"/>
          <w:sz w:val="28"/>
          <w:szCs w:val="28"/>
          <w:lang w:eastAsia="ru-RU"/>
        </w:rPr>
        <w:t>Забайкальского края</w:t>
      </w:r>
    </w:p>
    <w:p>
      <w:pPr>
        <w:pStyle w:val="Normal"/>
        <w:numPr>
          <w:ilvl w:val="0"/>
          <w:numId w:val="0"/>
        </w:numPr>
        <w:spacing w:lineRule="auto" w:line="240" w:before="0" w:after="0"/>
        <w:contextualSpacing/>
        <w:jc w:val="center"/>
        <w:outlineLvl w:val="0"/>
        <w:rPr>
          <w:rFonts w:ascii="Times New Roman" w:hAnsi="Times New Roman" w:eastAsia="Times New Roman" w:cs="Times New Roman"/>
          <w:b/>
          <w:b/>
          <w:bCs/>
          <w:kern w:val="2"/>
          <w:sz w:val="24"/>
          <w:szCs w:val="28"/>
          <w:lang w:eastAsia="ru-RU"/>
        </w:rPr>
      </w:pPr>
      <w:r>
        <w:rPr>
          <w:rFonts w:eastAsia="Times New Roman" w:cs="Times New Roman" w:ascii="Times New Roman" w:hAnsi="Times New Roman"/>
          <w:b/>
          <w:bCs/>
          <w:kern w:val="2"/>
          <w:sz w:val="24"/>
          <w:szCs w:val="28"/>
          <w:lang w:eastAsia="ru-RU"/>
        </w:rPr>
      </w:r>
    </w:p>
    <w:p>
      <w:pPr>
        <w:pStyle w:val="Normal"/>
        <w:suppressAutoHyphens w:val="true"/>
        <w:spacing w:lineRule="auto" w:line="240" w:before="0" w:after="0"/>
        <w:contextualSpacing/>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Pr>
          <w:rFonts w:eastAsia="Times New Roman" w:cs="Times New Roman" w:ascii="Times New Roman" w:hAnsi="Times New Roman"/>
          <w:color w:val="000000"/>
          <w:sz w:val="28"/>
          <w:szCs w:val="28"/>
          <w:shd w:fill="FFFFFF" w:val="clear"/>
          <w:lang w:eastAsia="ar-SA"/>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rFonts w:eastAsia="Times New Roman" w:cs="Times New Roman" w:ascii="Times New Roman" w:hAnsi="Times New Roman"/>
          <w:sz w:val="28"/>
          <w:szCs w:val="28"/>
          <w:lang w:eastAsia="ar-SA"/>
        </w:rPr>
        <w:t>Уставом сельского поселения «Чиндалей»</w:t>
      </w:r>
      <w:r>
        <w:rPr>
          <w:rFonts w:eastAsia="Times New Roman" w:cs="Times New Roman" w:ascii="Times New Roman" w:hAnsi="Times New Roman"/>
          <w:b/>
          <w:sz w:val="28"/>
          <w:szCs w:val="28"/>
          <w:lang w:eastAsia="ar-SA"/>
        </w:rPr>
        <w:t xml:space="preserve"> </w:t>
      </w:r>
      <w:r>
        <w:rPr>
          <w:rFonts w:eastAsia="Times New Roman" w:cs="Times New Roman" w:ascii="Times New Roman" w:hAnsi="Times New Roman"/>
          <w:bCs/>
          <w:sz w:val="28"/>
          <w:szCs w:val="28"/>
          <w:lang w:eastAsia="ar-SA"/>
        </w:rPr>
        <w:t xml:space="preserve">Совет сельского поселения </w:t>
      </w:r>
      <w:r>
        <w:rPr>
          <w:rFonts w:eastAsia="Times New Roman" w:cs="Times New Roman" w:ascii="Times New Roman" w:hAnsi="Times New Roman"/>
          <w:sz w:val="28"/>
          <w:szCs w:val="28"/>
          <w:lang w:eastAsia="ar-SA"/>
        </w:rPr>
        <w:t>«Чиндалей»</w:t>
      </w:r>
      <w:r>
        <w:rPr>
          <w:rFonts w:eastAsia="Times New Roman" w:cs="Times New Roman" w:ascii="Times New Roman" w:hAnsi="Times New Roman"/>
          <w:b/>
          <w:sz w:val="28"/>
          <w:szCs w:val="28"/>
          <w:lang w:eastAsia="ar-SA"/>
        </w:rPr>
        <w:t xml:space="preserve"> </w:t>
      </w:r>
      <w:r>
        <w:rPr>
          <w:rFonts w:eastAsia="Times New Roman" w:cs="Times New Roman" w:ascii="Times New Roman" w:hAnsi="Times New Roman"/>
          <w:bCs/>
          <w:sz w:val="28"/>
          <w:szCs w:val="28"/>
          <w:lang w:eastAsia="ar-SA"/>
        </w:rPr>
        <w:t>решил:</w:t>
      </w:r>
    </w:p>
    <w:p>
      <w:pPr>
        <w:pStyle w:val="Normal"/>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Утвердить Правила благоустройства территории сельского поселения «Чиндалей»</w:t>
      </w:r>
      <w:r>
        <w:rPr>
          <w:rFonts w:eastAsia="Times New Roman" w:cs="Times New Roman" w:ascii="Times New Roman" w:hAnsi="Times New Roman"/>
          <w:b/>
          <w:sz w:val="28"/>
          <w:szCs w:val="28"/>
          <w:lang w:eastAsia="ar-SA"/>
        </w:rPr>
        <w:t xml:space="preserve"> </w:t>
      </w:r>
      <w:r>
        <w:rPr>
          <w:rFonts w:eastAsia="Times New Roman" w:cs="Times New Roman" w:ascii="Times New Roman" w:hAnsi="Times New Roman"/>
          <w:sz w:val="28"/>
          <w:szCs w:val="28"/>
          <w:lang w:eastAsia="ar-SA"/>
        </w:rPr>
        <w:t>муниципального района Дульдургинский район Забайкальского края согласно приложению к настоящему решению.</w:t>
      </w:r>
    </w:p>
    <w:p>
      <w:pPr>
        <w:pStyle w:val="Normal"/>
        <w:tabs>
          <w:tab w:val="clear" w:pos="708"/>
          <w:tab w:val="left" w:pos="4536" w:leader="none"/>
        </w:tabs>
        <w:suppressAutoHyphens w:val="true"/>
        <w:spacing w:lineRule="auto" w:line="240" w:before="0" w:after="0"/>
        <w:ind w:right="-1"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2. Признать утратившим силу № 29 от 30.04.2021 года  «О принятии Правила благоустройства территории   сельского поселения «Чиндалей» </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3. Настоящее решение вступает в силу после его официального опубликования (обнародования) </w:t>
      </w:r>
    </w:p>
    <w:p>
      <w:pPr>
        <w:pStyle w:val="Normal"/>
        <w:suppressAutoHyphens w:val="true"/>
        <w:spacing w:lineRule="auto" w:line="240" w:before="0" w:after="0"/>
        <w:ind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 Настоящее решение опубликовать (обнародовать) на информационном стенде и опубликовать на официальном сайте администрации: чиндалей.рф.</w:t>
      </w:r>
    </w:p>
    <w:p>
      <w:pPr>
        <w:pStyle w:val="Normal"/>
        <w:suppressAutoHyphens w:val="true"/>
        <w:spacing w:lineRule="auto" w:line="240" w:before="0" w:after="0"/>
        <w:ind w:left="142" w:firstLine="709"/>
        <w:contextualSpacing/>
        <w:jc w:val="both"/>
        <w:rPr>
          <w:rFonts w:ascii="Times New Roman" w:hAnsi="Times New Roman" w:eastAsia="Calibri" w:cs="Times New Roman"/>
          <w:i/>
          <w:i/>
          <w:sz w:val="28"/>
          <w:szCs w:val="28"/>
          <w:lang w:eastAsia="ru-RU"/>
        </w:rPr>
      </w:pPr>
      <w:r>
        <w:rPr>
          <w:rFonts w:eastAsia="Calibri" w:cs="Times New Roman" w:ascii="Times New Roman" w:hAnsi="Times New Roman"/>
          <w:i/>
          <w:sz w:val="28"/>
          <w:szCs w:val="28"/>
          <w:lang w:eastAsia="ru-RU"/>
        </w:rPr>
      </w:r>
    </w:p>
    <w:p>
      <w:pPr>
        <w:pStyle w:val="Normal"/>
        <w:suppressAutoHyphens w:val="true"/>
        <w:spacing w:lineRule="auto" w:line="240" w:before="0" w:after="0"/>
        <w:ind w:left="142" w:firstLine="709"/>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uppressAutoHyphens w:val="true"/>
        <w:spacing w:lineRule="auto" w:line="240" w:before="0" w:after="0"/>
        <w:ind w:left="142" w:firstLine="709"/>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uppressAutoHyphens w:val="true"/>
        <w:spacing w:lineRule="auto" w:line="240" w:before="0" w:after="0"/>
        <w:ind w:left="142" w:firstLine="709"/>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left="142" w:hanging="0"/>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Глава сельского поселения </w:t>
      </w:r>
    </w:p>
    <w:p>
      <w:pPr>
        <w:pStyle w:val="Normal"/>
        <w:spacing w:lineRule="auto" w:line="240" w:before="0" w:after="0"/>
        <w:ind w:left="142" w:hanging="0"/>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«Чиндалей»</w:t>
        <w:tab/>
        <w:tab/>
        <w:tab/>
        <w:tab/>
        <w:tab/>
        <w:tab/>
        <w:t xml:space="preserve">              Б.И.Цыденов</w:t>
      </w:r>
    </w:p>
    <w:p>
      <w:pPr>
        <w:pStyle w:val="Normal"/>
        <w:suppressAutoHyphens w:val="true"/>
        <w:spacing w:lineRule="auto" w:line="240" w:before="0" w:after="0"/>
        <w:ind w:left="142" w:hanging="0"/>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ind w:left="142" w:hanging="0"/>
        <w:contextualSpacing/>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r>
        <w:br w:type="page"/>
      </w:r>
    </w:p>
    <w:p>
      <w:pPr>
        <w:pStyle w:val="Normal"/>
        <w:suppressAutoHyphens w:val="true"/>
        <w:spacing w:lineRule="auto" w:line="240" w:before="0" w:after="0"/>
        <w:ind w:left="6096" w:right="-2" w:hanging="0"/>
        <w:jc w:val="center"/>
        <w:rPr>
          <w:rFonts w:ascii="Times New Roman" w:hAnsi="Times New Roman" w:eastAsia="Times New Roman" w:cs="Times New Roman"/>
          <w:sz w:val="24"/>
          <w:szCs w:val="28"/>
          <w:lang w:eastAsia="ar-SA"/>
        </w:rPr>
      </w:pPr>
      <w:r>
        <w:rPr>
          <w:rFonts w:eastAsia="Times New Roman" w:cs="Times New Roman" w:ascii="Times New Roman" w:hAnsi="Times New Roman"/>
          <w:bCs/>
          <w:sz w:val="24"/>
          <w:szCs w:val="28"/>
          <w:lang w:eastAsia="ar-SA"/>
        </w:rPr>
        <w:t xml:space="preserve">Приложение </w:t>
      </w:r>
      <w:r>
        <w:rPr>
          <w:rFonts w:eastAsia="Times New Roman" w:cs="Times New Roman" w:ascii="Times New Roman" w:hAnsi="Times New Roman"/>
          <w:sz w:val="24"/>
          <w:szCs w:val="28"/>
          <w:lang w:eastAsia="ar-SA"/>
        </w:rPr>
        <w:t xml:space="preserve">к решению совета сельского поселения «Чиндалей» от </w:t>
        <w:br/>
        <w:t>«</w:t>
      </w:r>
      <w:r>
        <w:rPr>
          <w:rFonts w:eastAsia="Times New Roman" w:cs="Times New Roman" w:ascii="Times New Roman" w:hAnsi="Times New Roman"/>
          <w:sz w:val="24"/>
          <w:szCs w:val="28"/>
          <w:lang w:eastAsia="ar-SA"/>
        </w:rPr>
        <w:t>09</w:t>
      </w:r>
      <w:r>
        <w:rPr>
          <w:rFonts w:eastAsia="Times New Roman" w:cs="Times New Roman" w:ascii="Times New Roman" w:hAnsi="Times New Roman"/>
          <w:sz w:val="24"/>
          <w:szCs w:val="28"/>
          <w:lang w:eastAsia="ar-SA"/>
        </w:rPr>
        <w:t xml:space="preserve">» </w:t>
      </w:r>
      <w:r>
        <w:rPr>
          <w:rFonts w:eastAsia="Times New Roman" w:cs="Times New Roman" w:ascii="Times New Roman" w:hAnsi="Times New Roman"/>
          <w:sz w:val="24"/>
          <w:szCs w:val="28"/>
          <w:lang w:eastAsia="ar-SA"/>
        </w:rPr>
        <w:t xml:space="preserve">июля </w:t>
      </w:r>
      <w:r>
        <w:rPr>
          <w:rFonts w:eastAsia="Times New Roman" w:cs="Times New Roman" w:ascii="Times New Roman" w:hAnsi="Times New Roman"/>
          <w:sz w:val="24"/>
          <w:szCs w:val="28"/>
          <w:lang w:eastAsia="ar-SA"/>
        </w:rPr>
        <w:t>20</w:t>
      </w:r>
      <w:r>
        <w:rPr>
          <w:rFonts w:eastAsia="Times New Roman" w:cs="Times New Roman" w:ascii="Times New Roman" w:hAnsi="Times New Roman"/>
          <w:sz w:val="24"/>
          <w:szCs w:val="28"/>
          <w:lang w:eastAsia="ar-SA"/>
        </w:rPr>
        <w:t>21</w:t>
      </w:r>
      <w:r>
        <w:rPr>
          <w:rFonts w:eastAsia="Times New Roman" w:cs="Times New Roman" w:ascii="Times New Roman" w:hAnsi="Times New Roman"/>
          <w:sz w:val="24"/>
          <w:szCs w:val="28"/>
          <w:lang w:eastAsia="ar-SA"/>
        </w:rPr>
        <w:t xml:space="preserve">года № </w:t>
      </w:r>
      <w:r>
        <w:rPr>
          <w:rFonts w:eastAsia="Times New Roman" w:cs="Times New Roman" w:ascii="Times New Roman" w:hAnsi="Times New Roman"/>
          <w:sz w:val="24"/>
          <w:szCs w:val="28"/>
          <w:lang w:eastAsia="ar-SA"/>
        </w:rPr>
        <w:t>40</w:t>
      </w:r>
    </w:p>
    <w:p>
      <w:pPr>
        <w:pStyle w:val="Normal"/>
        <w:shd w:val="clear" w:color="auto" w:fill="FFFFFF"/>
        <w:spacing w:lineRule="auto" w:line="240" w:before="0" w:after="0"/>
        <w:ind w:left="6096" w:firstLine="709"/>
        <w:contextualSpacing/>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hd w:val="clear" w:color="auto" w:fill="FFFFFF"/>
        <w:spacing w:lineRule="auto" w:line="240" w:before="0" w:after="0"/>
        <w:ind w:left="142" w:firstLine="709"/>
        <w:contextualSpacing/>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hd w:val="clear" w:color="auto" w:fill="FFFFFF"/>
        <w:spacing w:lineRule="auto" w:line="240" w:before="0" w:after="0"/>
        <w:ind w:left="142" w:hanging="0"/>
        <w:contextualSpacing/>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 xml:space="preserve">ПРАВИЛА </w:t>
      </w:r>
    </w:p>
    <w:p>
      <w:pPr>
        <w:pStyle w:val="Normal"/>
        <w:shd w:val="clear" w:color="auto" w:fill="FFFFFF"/>
        <w:spacing w:lineRule="auto" w:line="240" w:before="0" w:after="0"/>
        <w:ind w:left="142" w:hanging="0"/>
        <w:contextualSpacing/>
        <w:jc w:val="center"/>
        <w:rPr>
          <w:rFonts w:ascii="Times New Roman" w:hAnsi="Times New Roman" w:eastAsia="Times New Roman" w:cs="Times New Roman"/>
          <w:b/>
          <w:b/>
          <w:color w:val="000000"/>
          <w:sz w:val="27"/>
          <w:szCs w:val="27"/>
          <w:lang w:eastAsia="ru-RU"/>
        </w:rPr>
      </w:pPr>
      <w:r>
        <w:rPr>
          <w:rFonts w:eastAsia="Times New Roman" w:cs="Times New Roman" w:ascii="Times New Roman" w:hAnsi="Times New Roman"/>
          <w:b/>
          <w:color w:val="000000"/>
          <w:sz w:val="28"/>
          <w:szCs w:val="28"/>
          <w:lang w:eastAsia="ru-RU"/>
        </w:rPr>
        <w:t xml:space="preserve">благоустройства территории сельского поселения </w:t>
      </w:r>
      <w:r>
        <w:rPr>
          <w:rFonts w:eastAsia="Times New Roman" w:cs="Times New Roman" w:ascii="Times New Roman" w:hAnsi="Times New Roman"/>
          <w:b/>
          <w:sz w:val="28"/>
          <w:szCs w:val="28"/>
          <w:lang w:eastAsia="ar-SA"/>
        </w:rPr>
        <w:t xml:space="preserve">«Чиндалей» </w:t>
      </w:r>
      <w:r>
        <w:rPr>
          <w:rFonts w:eastAsia="Times New Roman" w:cs="Times New Roman" w:ascii="Times New Roman" w:hAnsi="Times New Roman"/>
          <w:b/>
          <w:color w:val="000000"/>
          <w:sz w:val="28"/>
          <w:szCs w:val="28"/>
          <w:lang w:eastAsia="ru-RU"/>
        </w:rPr>
        <w:t xml:space="preserve">муниципального района </w:t>
      </w:r>
      <w:r>
        <w:rPr>
          <w:rFonts w:eastAsia="Times New Roman" w:cs="Times New Roman" w:ascii="Times New Roman" w:hAnsi="Times New Roman"/>
          <w:b/>
          <w:sz w:val="28"/>
          <w:szCs w:val="28"/>
          <w:lang w:eastAsia="ar-SA"/>
        </w:rPr>
        <w:t>Дульдургинский район Забайкальского края</w:t>
      </w:r>
    </w:p>
    <w:p>
      <w:pPr>
        <w:pStyle w:val="Normal"/>
        <w:shd w:val="clear" w:color="auto" w:fill="FFFFFF"/>
        <w:spacing w:lineRule="auto" w:line="240" w:before="0" w:after="0"/>
        <w:ind w:left="142" w:firstLine="709"/>
        <w:contextualSpacing/>
        <w:rPr>
          <w:rFonts w:ascii="Times New Roman" w:hAnsi="Times New Roman" w:eastAsia="Times New Roman" w:cs="Times New Roman"/>
          <w:color w:val="000000"/>
          <w:sz w:val="27"/>
          <w:szCs w:val="27"/>
          <w:lang w:eastAsia="ru-RU"/>
        </w:rPr>
      </w:pPr>
      <w:r>
        <w:rPr>
          <w:rFonts w:eastAsia="Times New Roman" w:cs="Times New Roman" w:ascii="Times New Roman" w:hAnsi="Times New Roman"/>
          <w:color w:val="000000"/>
          <w:sz w:val="27"/>
          <w:szCs w:val="27"/>
          <w:lang w:eastAsia="ru-RU"/>
        </w:rPr>
      </w:r>
    </w:p>
    <w:p>
      <w:pPr>
        <w:pStyle w:val="Normal"/>
        <w:shd w:val="clear" w:color="auto" w:fill="FFFFFF"/>
        <w:spacing w:lineRule="auto" w:line="240" w:before="0" w:after="0"/>
        <w:ind w:left="142" w:firstLine="709"/>
        <w:contextualSpacing/>
        <w:jc w:val="center"/>
        <w:rPr>
          <w:rFonts w:ascii="Times New Roman" w:hAnsi="Times New Roman" w:eastAsia="Times New Roman" w:cs="Times New Roman"/>
          <w:b/>
          <w:b/>
          <w:color w:val="000000"/>
          <w:sz w:val="27"/>
          <w:szCs w:val="27"/>
          <w:lang w:eastAsia="ru-RU"/>
        </w:rPr>
      </w:pPr>
      <w:r>
        <w:rPr>
          <w:rFonts w:eastAsia="Times New Roman" w:cs="Times New Roman" w:ascii="Times New Roman" w:hAnsi="Times New Roman"/>
          <w:b/>
          <w:color w:val="000000"/>
          <w:sz w:val="28"/>
          <w:szCs w:val="28"/>
          <w:lang w:eastAsia="ru-RU"/>
        </w:rPr>
        <w:t>I. Общие положения.</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сельского поселения «Чиндалей»  муниципального района Дульдургинский район Забайкальского края (далее - сельское поселение), включая архитектурную подсветку зданий, строений, сооружений;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сельского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 уборки территории сельского поселения, в том числе в зимний период; 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 праздничного оформления территории сельского поселения, порядка участия граждан и организаций в реализации мероприятий по благоустройству территории сельского поселения.</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Основными задачами настоящих правил являются:</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обеспечение формирования единого облика сельского поселения;</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обеспечение создания, содержания и развития объектов благоустройства сельского поселения;</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обеспечение доступности территорий общего пользования;</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обеспечение сохранности объектов благоустройства;</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обеспечение комфортного и безопасного проживания граждан.</w:t>
      </w:r>
      <w:bookmarkStart w:id="1" w:name="Par21"/>
      <w:bookmarkEnd w:id="1"/>
    </w:p>
    <w:p>
      <w:pPr>
        <w:pStyle w:val="Normal"/>
        <w:numPr>
          <w:ilvl w:val="0"/>
          <w:numId w:val="1"/>
        </w:numPr>
        <w:suppressAutoHyphens w:val="true"/>
        <w:spacing w:lineRule="auto" w:line="240" w:before="0" w:after="0"/>
        <w:ind w:left="0"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Правовое регулирование отношений в сфере благоустройства в сельском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Pr>
          <w:rFonts w:eastAsia="Times New Roman" w:cs="Times New Roman" w:ascii="Times New Roman" w:hAnsi="Times New Roman"/>
          <w:color w:val="000000"/>
          <w:sz w:val="28"/>
          <w:szCs w:val="28"/>
          <w:shd w:fill="FFFFFF" w:val="clear"/>
          <w:lang w:eastAsia="ar-SA"/>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Pr>
          <w:rFonts w:eastAsia="Times New Roman" w:cs="Times New Roman" w:ascii="Times New Roman" w:hAnsi="Times New Roman"/>
          <w:sz w:val="28"/>
          <w:szCs w:val="28"/>
          <w:shd w:fill="FFFFFF" w:val="clear"/>
          <w:lang w:eastAsia="ar-SA"/>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eastAsia="Times New Roman" w:cs="Times New Roman" w:ascii="Times New Roman" w:hAnsi="Times New Roman"/>
          <w:color w:val="000000"/>
          <w:sz w:val="28"/>
          <w:szCs w:val="28"/>
          <w:shd w:fill="FFFFFF" w:val="clear"/>
          <w:lang w:eastAsia="ar-SA"/>
        </w:rPr>
        <w:t>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Отношения, связанные с благоустройством отдельных объектов благоустройства сельского поселения, регулируются настоящими правилами если иное не установлено федеральными законами и иными правовыми актами Российской Федерации.</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Times New Roman" w:cs="Times New Roman"/>
          <w:sz w:val="28"/>
          <w:szCs w:val="28"/>
          <w:lang w:eastAsia="ar-SA"/>
        </w:rPr>
      </w:pPr>
      <w:r>
        <w:rPr>
          <w:rFonts w:eastAsia="MS Gothic" w:cs="Times New Roman" w:ascii="Times New Roman" w:hAnsi="Times New Roman"/>
          <w:sz w:val="28"/>
          <w:szCs w:val="28"/>
          <w:lang w:eastAsia="ar-SA"/>
        </w:rPr>
        <w:t>5.</w:t>
      </w:r>
      <w:r>
        <w:rPr>
          <w:rFonts w:eastAsia="MS Gothic" w:cs="Times New Roman" w:ascii="Times New Roman" w:hAnsi="Times New Roman"/>
          <w:b/>
          <w:sz w:val="28"/>
          <w:szCs w:val="28"/>
          <w:lang w:eastAsia="ar-SA"/>
        </w:rPr>
        <w:t xml:space="preserve"> </w:t>
      </w:r>
      <w:r>
        <w:rPr>
          <w:rFonts w:eastAsia="Times New Roman" w:cs="Times New Roman" w:ascii="Times New Roman" w:hAnsi="Times New Roman"/>
          <w:sz w:val="28"/>
          <w:szCs w:val="28"/>
          <w:lang w:eastAsia="ar-SA"/>
        </w:rPr>
        <w:t>Объектами благоустройства являются территория сельского поселения с расположенными на ней элементами благоустройства в границах:</w:t>
      </w:r>
    </w:p>
    <w:p>
      <w:pPr>
        <w:pStyle w:val="Normal"/>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земельных участков, находящихся в частной собственности;</w:t>
      </w:r>
    </w:p>
    <w:p>
      <w:pPr>
        <w:pStyle w:val="Normal"/>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земельных участков, находящихся в федеральной собственности;</w:t>
      </w:r>
    </w:p>
    <w:p>
      <w:pPr>
        <w:pStyle w:val="Normal"/>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земельных участков, находящихся в собственности сельского поселения;</w:t>
      </w:r>
    </w:p>
    <w:p>
      <w:pPr>
        <w:pStyle w:val="Normal"/>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земельных участков и земель, государственная собственность на которые не разграничена.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 В целях реализации настоящих правил используются следующие основные понятия: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объекты благоустройства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благоустройство территории -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сельского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color w:val="000000"/>
          <w:sz w:val="28"/>
          <w:szCs w:val="28"/>
          <w:lang w:eastAsia="ar-SA"/>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10) проезд – дорога, примыкающая к проезжим частям жилых и магистральных улиц, разворотным площадкам;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12) дождеприемный колодец – сооружение на канализационной сети, предназначенное для приема и отвода дождевых и талых вод;</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color w:val="000000"/>
          <w:sz w:val="28"/>
          <w:szCs w:val="28"/>
          <w:lang w:eastAsia="ar-SA"/>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 уничтожение зеленых насаждений – повреждение зеленых насаждений, повлекшее прекращение их роста;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18) компенсационное озеленение – воспроизводство зеленых насаждений взамен уничтоженных или поврежденных;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28) ночное время – период времени с 22:00 до 07:00 часов по местному времени;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29) сезонные (летние) кафе – временные сооружения или временные конструкции, установленные и оборудованные в соответствии с порядком, предусмотренным в сельском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30) бункер - мусоросборник, предназначенный для складирования крупногабаритных отходов;</w:t>
      </w:r>
    </w:p>
    <w:p>
      <w:pPr>
        <w:pStyle w:val="Normal"/>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ru-RU"/>
        </w:rPr>
        <w:t>31) контейнер - мусоросборник, предназначенный для складирования твердых коммунальных отходов, за исключением крупногабаритных отходов;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32) урны для мусора - емкости, предназначенные для сбора в них отходов потребления и устанавливаемые на территории сельского поселения около административных и социальных зданий и сооружений, в местах общего пользования (улицах, парках, скверах) и иных объектах;</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38) санитарная очистка территории – зачистка территорий, сбор, вывоз и утилизация (обезвреживание) твердых коммунальных отходов и крупногабаритного отходов;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40) животное без владельца - животное, которое не имеет владельца или владелец которого неизвестен (безнадзорные животные);</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Pr>
          <w:rFonts w:eastAsia="Times New Roman" w:cs="Times New Roman" w:ascii="Times New Roman" w:hAnsi="Times New Roman"/>
          <w:sz w:val="28"/>
          <w:szCs w:val="28"/>
          <w:lang w:eastAsia="ar-SA"/>
        </w:rPr>
        <w:t>;</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44) отлов безнадзорных животных – мероприятия по регулированию численности безнадзорных животных.</w:t>
      </w:r>
    </w:p>
    <w:p>
      <w:pPr>
        <w:pStyle w:val="Normal"/>
        <w:shd w:val="clear" w:color="auto" w:fill="FFFFFF"/>
        <w:spacing w:lineRule="auto" w:line="240" w:before="0" w:after="0"/>
        <w:ind w:firstLine="709"/>
        <w:contextualSpacing/>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8"/>
          <w:szCs w:val="28"/>
          <w:lang w:eastAsia="ru-RU"/>
        </w:rPr>
        <w:t>7. Благоустройство территорий может достигаться путем реализации следующих принципов:</w:t>
      </w:r>
    </w:p>
    <w:p>
      <w:pPr>
        <w:pStyle w:val="Normal"/>
        <w:shd w:val="clear" w:color="auto" w:fill="FFFFFF"/>
        <w:spacing w:lineRule="auto" w:line="240" w:before="0" w:after="0"/>
        <w:ind w:firstLine="709"/>
        <w:contextualSpacing/>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pPr>
        <w:pStyle w:val="Normal"/>
        <w:shd w:val="clear" w:color="auto" w:fill="FFFFFF"/>
        <w:spacing w:lineRule="auto" w:line="240" w:before="0" w:after="0"/>
        <w:ind w:firstLine="709"/>
        <w:contextualSpacing/>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8"/>
          <w:szCs w:val="28"/>
          <w:lang w:eastAsia="ru-RU"/>
        </w:rPr>
        <w:t>принцип комфортной организации пешеходной среды - создание в сельском поселении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pPr>
        <w:pStyle w:val="Normal"/>
        <w:shd w:val="clear" w:color="auto" w:fill="FFFFFF"/>
        <w:spacing w:lineRule="auto" w:line="240" w:before="0" w:after="0"/>
        <w:ind w:firstLine="709"/>
        <w:contextualSpacing/>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8"/>
          <w:szCs w:val="28"/>
          <w:lang w:eastAsia="ru-RU"/>
        </w:rPr>
        <w:t>принцип комфортной мобильности - наличие у жителей сельского поселения сопоставимых по скорости и уровню комфорта возможностей доступа к основным точкам притяжения в сельском поселении при помощи различных видов транспорта (личный автотранспорт, различные виды общественного транспорта, велосипед);</w:t>
      </w:r>
    </w:p>
    <w:p>
      <w:pPr>
        <w:pStyle w:val="Normal"/>
        <w:shd w:val="clear" w:color="auto" w:fill="FFFFFF"/>
        <w:spacing w:lineRule="auto" w:line="240" w:before="0" w:after="0"/>
        <w:ind w:firstLine="709"/>
        <w:contextualSpacing/>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8"/>
          <w:szCs w:val="28"/>
          <w:lang w:eastAsia="ru-RU"/>
        </w:rPr>
        <w:t>принцип комфортной среды для общения - гармоничное размещение в сельском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pPr>
        <w:pStyle w:val="Normal"/>
        <w:shd w:val="clear" w:color="auto" w:fill="FFFFFF"/>
        <w:spacing w:lineRule="auto" w:line="240" w:before="0" w:after="0"/>
        <w:ind w:firstLine="709"/>
        <w:contextualSpacing/>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tabs>
          <w:tab w:val="clear" w:pos="708"/>
          <w:tab w:val="right" w:pos="10212" w:leader="none"/>
        </w:tabs>
        <w:suppressAutoHyphens w:val="true"/>
        <w:spacing w:lineRule="auto" w:line="240" w:before="0" w:after="0"/>
        <w:ind w:firstLine="709"/>
        <w:contextualSpacing/>
        <w:jc w:val="center"/>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val="en-US" w:eastAsia="ar-SA"/>
        </w:rPr>
        <w:t>II</w:t>
      </w:r>
      <w:r>
        <w:rPr>
          <w:rFonts w:eastAsia="Times New Roman" w:cs="Times New Roman" w:ascii="Times New Roman" w:hAnsi="Times New Roman"/>
          <w:b/>
          <w:bCs/>
          <w:sz w:val="28"/>
          <w:szCs w:val="28"/>
          <w:lang w:eastAsia="ar-SA"/>
        </w:rPr>
        <w:t>. Требования к объектам и элементам благоустройства</w:t>
      </w:r>
    </w:p>
    <w:p>
      <w:pPr>
        <w:pStyle w:val="Normal"/>
        <w:tabs>
          <w:tab w:val="clear" w:pos="708"/>
          <w:tab w:val="right" w:pos="10212" w:leader="none"/>
        </w:tabs>
        <w:suppressAutoHyphens w:val="true"/>
        <w:spacing w:lineRule="auto" w:line="240" w:before="0" w:after="0"/>
        <w:ind w:firstLine="709"/>
        <w:contextualSpacing/>
        <w:jc w:val="center"/>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r>
    </w:p>
    <w:p>
      <w:pPr>
        <w:pStyle w:val="Normal"/>
        <w:numPr>
          <w:ilvl w:val="0"/>
          <w:numId w:val="2"/>
        </w:numPr>
        <w:suppressAutoHyphens w:val="true"/>
        <w:spacing w:lineRule="auto" w:line="240" w:before="0" w:after="0"/>
        <w:ind w:left="0"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pPr>
        <w:pStyle w:val="Normal"/>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Содержание территорий сельского поселения и мероприятия по развитию благоустройства осуществляются в соответствии с настоящими правилами благоустройства.</w:t>
      </w:r>
    </w:p>
    <w:p>
      <w:pPr>
        <w:pStyle w:val="Normal"/>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9. Объектами благоустройства в целях настоящих правил являются:</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детские площадки, спортивные и другие площадки отдыха и досуга;</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2" w:name="100015"/>
      <w:bookmarkEnd w:id="2"/>
      <w:r>
        <w:rPr>
          <w:rFonts w:eastAsia="Times New Roman" w:cs="Times New Roman" w:ascii="Times New Roman" w:hAnsi="Times New Roman"/>
          <w:color w:val="000000"/>
          <w:sz w:val="28"/>
          <w:szCs w:val="28"/>
          <w:lang w:eastAsia="ru-RU"/>
        </w:rPr>
        <w:t>площадки для выгула и дрессировки собак;</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3" w:name="100016"/>
      <w:bookmarkEnd w:id="3"/>
      <w:r>
        <w:rPr>
          <w:rFonts w:eastAsia="Times New Roman" w:cs="Times New Roman" w:ascii="Times New Roman" w:hAnsi="Times New Roman"/>
          <w:color w:val="000000"/>
          <w:sz w:val="28"/>
          <w:szCs w:val="28"/>
          <w:lang w:eastAsia="ru-RU"/>
        </w:rPr>
        <w:t>площадки автостоянок;</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4" w:name="100017"/>
      <w:bookmarkEnd w:id="4"/>
      <w:r>
        <w:rPr>
          <w:rFonts w:eastAsia="Times New Roman" w:cs="Times New Roman" w:ascii="Times New Roman" w:hAnsi="Times New Roman"/>
          <w:color w:val="000000"/>
          <w:sz w:val="28"/>
          <w:szCs w:val="28"/>
          <w:lang w:eastAsia="ru-RU"/>
        </w:rPr>
        <w:t>улицы (в том числе пешеходные) и дороги;</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5" w:name="100018"/>
      <w:bookmarkEnd w:id="5"/>
      <w:r>
        <w:rPr>
          <w:rFonts w:eastAsia="Times New Roman" w:cs="Times New Roman" w:ascii="Times New Roman" w:hAnsi="Times New Roman"/>
          <w:color w:val="000000"/>
          <w:sz w:val="28"/>
          <w:szCs w:val="28"/>
          <w:lang w:eastAsia="ru-RU"/>
        </w:rPr>
        <w:t>парки, скверы, иные зеленые зоны;</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6" w:name="100019"/>
      <w:bookmarkEnd w:id="6"/>
      <w:r>
        <w:rPr>
          <w:rFonts w:eastAsia="Times New Roman" w:cs="Times New Roman" w:ascii="Times New Roman" w:hAnsi="Times New Roman"/>
          <w:color w:val="000000"/>
          <w:sz w:val="28"/>
          <w:szCs w:val="28"/>
          <w:lang w:eastAsia="ru-RU"/>
        </w:rPr>
        <w:t>площади, набережные и другие территории;</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7" w:name="100020"/>
      <w:bookmarkEnd w:id="7"/>
      <w:r>
        <w:rPr>
          <w:rFonts w:eastAsia="Times New Roman" w:cs="Times New Roman" w:ascii="Times New Roman" w:hAnsi="Times New Roman"/>
          <w:color w:val="000000"/>
          <w:sz w:val="28"/>
          <w:szCs w:val="28"/>
          <w:lang w:eastAsia="ru-RU"/>
        </w:rPr>
        <w:t>технические зоны транспортных, инженерных коммуникаций, водоохранные зоны;</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8" w:name="100021"/>
      <w:bookmarkEnd w:id="8"/>
      <w:r>
        <w:rPr>
          <w:rFonts w:eastAsia="Times New Roman" w:cs="Times New Roman" w:ascii="Times New Roman" w:hAnsi="Times New Roman"/>
          <w:color w:val="000000"/>
          <w:sz w:val="28"/>
          <w:szCs w:val="28"/>
          <w:lang w:eastAsia="ru-RU"/>
        </w:rPr>
        <w:t>контейнерные площадки и площадки для складирования отдельных групп коммунальных отходов.</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sz w:val="28"/>
          <w:szCs w:val="28"/>
          <w:lang w:eastAsia="ru-RU"/>
        </w:rPr>
        <w:t>10. Элементами благоустройства в целях настоящих правил являются:</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элементы озеленения;</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9" w:name="100024"/>
      <w:bookmarkEnd w:id="9"/>
      <w:r>
        <w:rPr>
          <w:rFonts w:eastAsia="Times New Roman" w:cs="Times New Roman" w:ascii="Times New Roman" w:hAnsi="Times New Roman"/>
          <w:color w:val="000000"/>
          <w:sz w:val="28"/>
          <w:szCs w:val="28"/>
          <w:lang w:eastAsia="ru-RU"/>
        </w:rPr>
        <w:t>покрытия;</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10" w:name="100025"/>
      <w:bookmarkEnd w:id="10"/>
      <w:r>
        <w:rPr>
          <w:rFonts w:eastAsia="Times New Roman" w:cs="Times New Roman" w:ascii="Times New Roman" w:hAnsi="Times New Roman"/>
          <w:color w:val="000000"/>
          <w:sz w:val="28"/>
          <w:szCs w:val="28"/>
          <w:lang w:eastAsia="ru-RU"/>
        </w:rPr>
        <w:t>ограждения (заборы);</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11" w:name="100026"/>
      <w:bookmarkEnd w:id="11"/>
      <w:r>
        <w:rPr>
          <w:rFonts w:eastAsia="Times New Roman" w:cs="Times New Roman" w:ascii="Times New Roman" w:hAnsi="Times New Roman"/>
          <w:color w:val="000000"/>
          <w:sz w:val="28"/>
          <w:szCs w:val="28"/>
          <w:lang w:eastAsia="ru-RU"/>
        </w:rPr>
        <w:t>водные устройства;</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12" w:name="100027"/>
      <w:bookmarkEnd w:id="12"/>
      <w:r>
        <w:rPr>
          <w:rFonts w:eastAsia="Times New Roman" w:cs="Times New Roman" w:ascii="Times New Roman" w:hAnsi="Times New Roman"/>
          <w:color w:val="000000"/>
          <w:sz w:val="28"/>
          <w:szCs w:val="28"/>
          <w:lang w:eastAsia="ru-RU"/>
        </w:rPr>
        <w:t>уличное коммунально-бытовое и техническое оборудование;</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13" w:name="100028"/>
      <w:bookmarkEnd w:id="13"/>
      <w:r>
        <w:rPr>
          <w:rFonts w:eastAsia="Times New Roman" w:cs="Times New Roman" w:ascii="Times New Roman" w:hAnsi="Times New Roman"/>
          <w:color w:val="000000"/>
          <w:sz w:val="28"/>
          <w:szCs w:val="28"/>
          <w:lang w:eastAsia="ru-RU"/>
        </w:rPr>
        <w:t>игровое и спортивное оборудование;</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14" w:name="100029"/>
      <w:bookmarkEnd w:id="14"/>
      <w:r>
        <w:rPr>
          <w:rFonts w:eastAsia="Times New Roman" w:cs="Times New Roman" w:ascii="Times New Roman" w:hAnsi="Times New Roman"/>
          <w:color w:val="000000"/>
          <w:sz w:val="28"/>
          <w:szCs w:val="28"/>
          <w:lang w:eastAsia="ru-RU"/>
        </w:rPr>
        <w:t>элементы освещения;</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15" w:name="100030"/>
      <w:bookmarkEnd w:id="15"/>
      <w:r>
        <w:rPr>
          <w:rFonts w:eastAsia="Times New Roman" w:cs="Times New Roman" w:ascii="Times New Roman" w:hAnsi="Times New Roman"/>
          <w:color w:val="000000"/>
          <w:sz w:val="28"/>
          <w:szCs w:val="28"/>
          <w:lang w:eastAsia="ru-RU"/>
        </w:rPr>
        <w:t>средства размещения информации и рекламные конструкции;</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16" w:name="100031"/>
      <w:bookmarkEnd w:id="16"/>
      <w:r>
        <w:rPr>
          <w:rFonts w:eastAsia="Times New Roman" w:cs="Times New Roman" w:ascii="Times New Roman" w:hAnsi="Times New Roman"/>
          <w:color w:val="000000"/>
          <w:sz w:val="28"/>
          <w:szCs w:val="28"/>
          <w:lang w:eastAsia="ru-RU"/>
        </w:rPr>
        <w:t>малые архитектурные формы и городская мебель;</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17" w:name="100032"/>
      <w:bookmarkEnd w:id="17"/>
      <w:r>
        <w:rPr>
          <w:rFonts w:eastAsia="Times New Roman" w:cs="Times New Roman" w:ascii="Times New Roman" w:hAnsi="Times New Roman"/>
          <w:color w:val="000000"/>
          <w:sz w:val="28"/>
          <w:szCs w:val="28"/>
          <w:lang w:eastAsia="ru-RU"/>
        </w:rPr>
        <w:t>некапитальные нестационарные сооружения;</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bookmarkStart w:id="18" w:name="100033"/>
      <w:bookmarkEnd w:id="18"/>
      <w:r>
        <w:rPr>
          <w:rFonts w:eastAsia="Times New Roman" w:cs="Times New Roman" w:ascii="Times New Roman" w:hAnsi="Times New Roman"/>
          <w:color w:val="000000"/>
          <w:sz w:val="28"/>
          <w:szCs w:val="28"/>
          <w:lang w:eastAsia="ru-RU"/>
        </w:rPr>
        <w:t>элементы объектов капитального строительства.</w:t>
      </w:r>
    </w:p>
    <w:p>
      <w:pPr>
        <w:pStyle w:val="Normal"/>
        <w:widowControl w:val="fals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сельском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сельского поселения.</w:t>
      </w:r>
    </w:p>
    <w:p>
      <w:pPr>
        <w:pStyle w:val="Normal"/>
        <w:widowControl w:val="false"/>
        <w:spacing w:lineRule="auto" w:line="240" w:before="0" w:after="0"/>
        <w:ind w:firstLine="709"/>
        <w:contextualSpacing/>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color w:val="000000"/>
          <w:sz w:val="28"/>
          <w:szCs w:val="28"/>
          <w:lang w:eastAsia="ar-SA"/>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pPr>
        <w:pStyle w:val="Normal"/>
        <w:widowControl w:val="false"/>
        <w:numPr>
          <w:ilvl w:val="0"/>
          <w:numId w:val="3"/>
        </w:numPr>
        <w:suppressAutoHyphens w:val="true"/>
        <w:spacing w:lineRule="auto" w:line="240" w:before="0" w:after="0"/>
        <w:ind w:left="0" w:firstLine="709"/>
        <w:contextualSpacing/>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color w:val="000000"/>
          <w:sz w:val="28"/>
          <w:szCs w:val="28"/>
          <w:lang w:eastAsia="ar-SA"/>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pPr>
        <w:pStyle w:val="Normal"/>
        <w:widowControl w:val="false"/>
        <w:numPr>
          <w:ilvl w:val="0"/>
          <w:numId w:val="3"/>
        </w:numPr>
        <w:shd w:val="clear" w:color="auto" w:fill="FFFFFF"/>
        <w:suppressAutoHyphens w:val="true"/>
        <w:spacing w:lineRule="auto" w:line="240" w:before="0" w:after="0"/>
        <w:ind w:left="0"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сельского поселения.</w:t>
      </w:r>
    </w:p>
    <w:p>
      <w:pPr>
        <w:pStyle w:val="Normal"/>
        <w:widowControl w:val="false"/>
        <w:shd w:val="clear" w:color="auto" w:fill="FFFFFF"/>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19" w:name="_Toc402276770"/>
      <w:r>
        <w:rPr>
          <w:rFonts w:eastAsia="MS Gothic" w:cs="Times New Roman" w:ascii="Times New Roman" w:hAnsi="Times New Roman"/>
          <w:b/>
          <w:sz w:val="28"/>
          <w:szCs w:val="28"/>
          <w:lang w:eastAsia="ar-SA"/>
        </w:rPr>
        <w:t>Улично-дорожная сеть</w:t>
      </w:r>
      <w:bookmarkEnd w:id="19"/>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 Разработка проекта благоустройства на территориях транспортных и инженерных коммуникаций сельского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20" w:name="_Toc402276771"/>
      <w:r>
        <w:rPr>
          <w:rFonts w:eastAsia="MS Gothic" w:cs="Times New Roman" w:ascii="Times New Roman" w:hAnsi="Times New Roman"/>
          <w:b/>
          <w:sz w:val="28"/>
          <w:szCs w:val="28"/>
          <w:lang w:eastAsia="ar-SA"/>
        </w:rPr>
        <w:t>Улицы и дороги</w:t>
      </w:r>
      <w:bookmarkEnd w:id="20"/>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 Виды и конструкции дорожного покрытия проектируются с учетом категории улицы и обеспечением безопасности движения.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21.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21" w:name="_Toc402276772"/>
      <w:r>
        <w:rPr>
          <w:rFonts w:eastAsia="MS Gothic" w:cs="Times New Roman" w:ascii="Times New Roman" w:hAnsi="Times New Roman"/>
          <w:b/>
          <w:sz w:val="28"/>
          <w:szCs w:val="28"/>
          <w:lang w:eastAsia="ar-SA"/>
        </w:rPr>
        <w:t>Площади</w:t>
      </w:r>
      <w:bookmarkEnd w:id="21"/>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22.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24.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 В зависимости от функционального назначения площади на ней размещаются следующие дополнительные элементы благоустройства: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 главных, приобъектных, мемориальных площадях – произведения монументально-декоративного искусства, водные устройства (фонтаны);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bookmarkStart w:id="22" w:name="_Toc402276773"/>
      <w:bookmarkStart w:id="23" w:name="_Toc402276773"/>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24" w:name="_Toc402276773"/>
      <w:r>
        <w:rPr>
          <w:rFonts w:eastAsia="MS Gothic" w:cs="Times New Roman" w:ascii="Times New Roman" w:hAnsi="Times New Roman"/>
          <w:b/>
          <w:sz w:val="28"/>
          <w:szCs w:val="28"/>
          <w:lang w:eastAsia="ar-SA"/>
        </w:rPr>
        <w:t>Пешеходные переходы</w:t>
      </w:r>
      <w:bookmarkEnd w:id="24"/>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28.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29.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25" w:name="_Toc402276774"/>
      <w:r>
        <w:rPr>
          <w:rFonts w:eastAsia="MS Gothic" w:cs="Times New Roman" w:ascii="Times New Roman" w:hAnsi="Times New Roman"/>
          <w:b/>
          <w:sz w:val="28"/>
          <w:szCs w:val="28"/>
          <w:lang w:eastAsia="ar-SA"/>
        </w:rPr>
        <w:t>Технические зоны транспортных, инженерных коммуникаций, инженерные коммуникации, водоохранные зоны</w:t>
      </w:r>
      <w:bookmarkEnd w:id="25"/>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31. На территории сельского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магистральных коллекторов и трубопроводов;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кабелей высокого и низкого напряжения, слабых токов, линий высоковольтных передач.</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34. Благоустройство полосы отвода железной дороги проектируется с учетом действующих строительных норм и правил.</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35. Береговая линия (граница водного объекта) определяется, для: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реки, ручья, канала, озера, обводненного карьера – по среднемноголетнему уровню вод в период, когда они не покрыты льдом;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пруда, водохранилища – по нормальному подпорному уровню воды;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болота – по границе залежи торфа на нулевой глубине.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36. Разработка проекта благоустройства территорий водоохранных зон осуществляется в соответствии с водным </w:t>
      </w:r>
      <w:hyperlink r:id="rId2">
        <w:r>
          <w:rPr>
            <w:rFonts w:eastAsia="Times New Roman" w:cs="Times New Roman" w:ascii="Times New Roman" w:hAnsi="Times New Roman"/>
            <w:sz w:val="28"/>
            <w:szCs w:val="28"/>
            <w:lang w:eastAsia="ar-SA"/>
          </w:rPr>
          <w:t>законодательством</w:t>
        </w:r>
      </w:hyperlink>
      <w:r>
        <w:rPr>
          <w:rFonts w:eastAsia="Times New Roman" w:cs="Times New Roman" w:ascii="Times New Roman" w:hAnsi="Times New Roman"/>
          <w:sz w:val="28"/>
          <w:szCs w:val="28"/>
          <w:lang w:eastAsia="ar-SA"/>
        </w:rPr>
        <w:t xml:space="preserve"> Российской Федерации.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26" w:name="_Toc402276775"/>
      <w:r>
        <w:rPr>
          <w:rFonts w:eastAsia="MS Gothic" w:cs="Times New Roman" w:ascii="Times New Roman" w:hAnsi="Times New Roman"/>
          <w:b/>
          <w:sz w:val="28"/>
          <w:szCs w:val="28"/>
          <w:lang w:eastAsia="ar-SA"/>
        </w:rPr>
        <w:t>Детские площадки</w:t>
      </w:r>
      <w:bookmarkEnd w:id="26"/>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37.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38. Детские площадки предназначены для игр и активного отдыха детей разных возрастов: преддошкольного (до 3 лет), дошкольного (от 3 до 7 лет), младшего и среднего школьного возраста (от 7 до 12 лет), подростков (от 12 до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39.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40.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41.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42.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сельского  поселения.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44.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45.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47. Для сопряжения поверхностей площадки и газона применяются садовые бортовые камни со скошенными или закругленными краями.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48.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49.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50.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52.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53.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54.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55.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56.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57.</w:t>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58.</w:t>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59.</w:t>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60.</w:t>
        <w:tab/>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61.</w:t>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62.</w:t>
        <w:tab/>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63.</w:t>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64.</w:t>
        <w:tab/>
        <w:t>Крепление элементов оборудования должно исключать возможность их демонтажа без применения инструментов.</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65.</w:t>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66.</w:t>
        <w:tab/>
        <w:t xml:space="preserve">Не допускается наличие выступающих частей фундаментов, арматуры и элементов крепления. </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67.</w:t>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При чрезвычайной ситуации доступы должны обеспечить возможность детям покинуть оборудование.</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68.</w:t>
        <w:tab/>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69.</w:t>
        <w:tab/>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70.</w:t>
        <w:tab/>
        <w:t>Песок в песочнице не должен содержать посторонних предметов, мусора, экскрементов животных, большого количества насекомых.</w:t>
      </w:r>
    </w:p>
    <w:p>
      <w:pPr>
        <w:pStyle w:val="Normal"/>
        <w:widowControl w:val="false"/>
        <w:tabs>
          <w:tab w:val="clear" w:pos="708"/>
          <w:tab w:val="left" w:pos="993" w:leader="none"/>
          <w:tab w:val="left" w:pos="1418"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t>Площадки отдыха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75. Функционирование осветительного оборудования обеспечивается в режиме освещения территории, на которой расположена площадка.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76. Минимальный размер площадки с установкой одного стола со скамьями для настольных игр устанавливается в пределах 12-15 кв. м.</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27" w:name="_Toc402276777"/>
      <w:bookmarkStart w:id="28" w:name="_Toc402276777"/>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sz w:val="28"/>
          <w:szCs w:val="28"/>
          <w:lang w:eastAsia="ar-SA"/>
        </w:rPr>
      </w:pPr>
      <w:bookmarkStart w:id="29" w:name="_Toc402276777"/>
      <w:r>
        <w:rPr>
          <w:rFonts w:eastAsia="MS Gothic" w:cs="Times New Roman" w:ascii="Times New Roman" w:hAnsi="Times New Roman"/>
          <w:b/>
          <w:sz w:val="28"/>
          <w:szCs w:val="28"/>
          <w:lang w:eastAsia="ar-SA"/>
        </w:rPr>
        <w:t>Спортивные площадки</w:t>
      </w:r>
      <w:bookmarkEnd w:id="29"/>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77.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78.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79.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80.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81.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30" w:name="_Toc402276778"/>
      <w:bookmarkStart w:id="31" w:name="_Toc402276778"/>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32" w:name="_Toc402276778"/>
      <w:r>
        <w:rPr>
          <w:rFonts w:eastAsia="MS Gothic" w:cs="Times New Roman" w:ascii="Times New Roman" w:hAnsi="Times New Roman"/>
          <w:b/>
          <w:sz w:val="28"/>
          <w:szCs w:val="28"/>
          <w:lang w:eastAsia="ar-SA"/>
        </w:rPr>
        <w:t>Контейнерные площадки</w:t>
      </w:r>
      <w:bookmarkEnd w:id="32"/>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82.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84.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86. Размер контейнерных площадок должен быть рассчитан на установку необходимого числа контейнеров, но не более пяти.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87.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33" w:name="_Toc402276779"/>
      <w:r>
        <w:rPr>
          <w:rFonts w:eastAsia="MS Gothic" w:cs="Times New Roman" w:ascii="Times New Roman" w:hAnsi="Times New Roman"/>
          <w:b/>
          <w:sz w:val="28"/>
          <w:szCs w:val="28"/>
          <w:lang w:eastAsia="ar-SA"/>
        </w:rPr>
        <w:t xml:space="preserve">Площадки для выгула </w:t>
      </w:r>
      <w:bookmarkEnd w:id="33"/>
      <w:r>
        <w:rPr>
          <w:rFonts w:eastAsia="MS Gothic" w:cs="Times New Roman" w:ascii="Times New Roman" w:hAnsi="Times New Roman"/>
          <w:b/>
          <w:sz w:val="28"/>
          <w:szCs w:val="28"/>
          <w:lang w:eastAsia="ar-SA"/>
        </w:rPr>
        <w:t>животных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88</w:t>
      </w:r>
      <w:r>
        <w:rPr>
          <w:rFonts w:eastAsia="Times New Roman" w:cs="Times New Roman" w:ascii="Times New Roman" w:hAnsi="Times New Roman"/>
          <w:bCs/>
          <w:sz w:val="28"/>
          <w:szCs w:val="28"/>
          <w:lang w:eastAsia="ar-SA"/>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89.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90.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территории площадки должен быть установлен информационный стенд с правилами пользования площадкой.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91.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bCs/>
          <w:sz w:val="28"/>
          <w:szCs w:val="28"/>
          <w:lang w:eastAsia="ar-SA"/>
        </w:rPr>
        <w:t>92.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93. Озеленение проектируется из периметральных плотных посадок высокого кустарника в виде живой изгороди или вертикального озеленения.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bookmarkStart w:id="34" w:name="_Toc402276780"/>
      <w:bookmarkStart w:id="35" w:name="_Toc402276780"/>
    </w:p>
    <w:p>
      <w:pPr>
        <w:pStyle w:val="Normal"/>
        <w:widowControl w:val="false"/>
        <w:suppressAutoHyphens w:val="true"/>
        <w:spacing w:lineRule="auto" w:line="240" w:before="0" w:after="0"/>
        <w:ind w:firstLine="709"/>
        <w:contextualSpacing/>
        <w:jc w:val="center"/>
        <w:rPr>
          <w:rFonts w:ascii="Times New Roman" w:hAnsi="Times New Roman" w:eastAsia="Times New Roman" w:cs="Times New Roman"/>
          <w:b/>
          <w:b/>
          <w:sz w:val="28"/>
          <w:szCs w:val="28"/>
          <w:lang w:eastAsia="ar-SA"/>
        </w:rPr>
      </w:pPr>
      <w:bookmarkStart w:id="36" w:name="_Toc402276780"/>
      <w:r>
        <w:rPr>
          <w:rFonts w:eastAsia="Times New Roman" w:cs="Times New Roman" w:ascii="Times New Roman" w:hAnsi="Times New Roman"/>
          <w:b/>
          <w:sz w:val="28"/>
          <w:szCs w:val="28"/>
          <w:lang w:eastAsia="ar-SA"/>
        </w:rPr>
        <w:t>Площадки для дрессировки собак</w:t>
      </w:r>
      <w:bookmarkEnd w:id="36"/>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94. Площадки для дрессировки собак размещаются на удалении от застройки жилого и общественного назначения не менее чем на 50 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95.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96.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97.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Приюты для животных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98. Деятельность в отношении приютов для </w:t>
      </w:r>
      <w:r>
        <w:rPr>
          <w:rFonts w:eastAsia="Times New Roman" w:cs="Times New Roman" w:ascii="Times New Roman" w:hAnsi="Times New Roman"/>
          <w:sz w:val="28"/>
          <w:szCs w:val="28"/>
          <w:lang w:eastAsia="ar-SA"/>
        </w:rPr>
        <w:t>безнадзорных</w:t>
      </w:r>
      <w:r>
        <w:rPr>
          <w:rFonts w:eastAsia="Times New Roman" w:cs="Times New Roman" w:ascii="Times New Roman" w:hAnsi="Times New Roman"/>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ar-SA"/>
        </w:rPr>
        <w:t xml:space="preserve">100. </w:t>
      </w:r>
      <w:r>
        <w:rPr>
          <w:rFonts w:eastAsia="Times New Roman" w:cs="Times New Roman" w:ascii="Times New Roman" w:hAnsi="Times New Roman"/>
          <w:sz w:val="28"/>
          <w:szCs w:val="28"/>
          <w:lang w:eastAsia="ru-RU"/>
        </w:rPr>
        <w:t xml:space="preserve">Отлов </w:t>
      </w:r>
      <w:r>
        <w:rPr>
          <w:rFonts w:eastAsia="Times New Roman" w:cs="Times New Roman" w:ascii="Times New Roman" w:hAnsi="Times New Roman"/>
          <w:sz w:val="28"/>
          <w:szCs w:val="28"/>
          <w:lang w:eastAsia="ar-SA"/>
        </w:rPr>
        <w:t>безнадзорных</w:t>
      </w:r>
      <w:r>
        <w:rPr>
          <w:rFonts w:eastAsia="Times New Roman" w:cs="Times New Roman" w:ascii="Times New Roman" w:hAnsi="Times New Roman"/>
          <w:sz w:val="28"/>
          <w:szCs w:val="28"/>
          <w:lang w:eastAsia="ru-RU"/>
        </w:rPr>
        <w:t xml:space="preserve"> животных на территории сельского поселения регулируется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В соответствии с </w:t>
      </w:r>
      <w:r>
        <w:rPr>
          <w:rFonts w:eastAsia="Times New Roman" w:cs="Times New Roman" w:ascii="Times New Roman" w:hAnsi="Times New Roman"/>
          <w:sz w:val="28"/>
          <w:szCs w:val="28"/>
          <w:lang w:eastAsia="ru-RU"/>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w:t>
      </w:r>
      <w:r>
        <w:rPr>
          <w:rFonts w:eastAsia="Times New Roman" w:cs="Times New Roman" w:ascii="Times New Roman" w:hAnsi="Times New Roman"/>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101. </w:t>
      </w:r>
      <w:r>
        <w:rPr>
          <w:rFonts w:eastAsia="Times New Roman" w:cs="Times New Roman" w:ascii="Times New Roman" w:hAnsi="Times New Roman"/>
          <w:sz w:val="28"/>
          <w:szCs w:val="28"/>
          <w:lang w:eastAsia="ar-SA"/>
        </w:rPr>
        <w:t xml:space="preserve">Передержка безнадзорных животных на территории сельского поселения регулируется </w:t>
      </w:r>
      <w:r>
        <w:rPr>
          <w:rFonts w:eastAsia="Times New Roman" w:cs="Times New Roman" w:ascii="Times New Roman" w:hAnsi="Times New Roman"/>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102. Содержание </w:t>
      </w:r>
      <w:r>
        <w:rPr>
          <w:rFonts w:eastAsia="Times New Roman" w:cs="Times New Roman" w:ascii="Times New Roman" w:hAnsi="Times New Roman"/>
          <w:sz w:val="28"/>
          <w:szCs w:val="28"/>
          <w:lang w:eastAsia="ar-SA"/>
        </w:rPr>
        <w:t>безнадзорных</w:t>
      </w:r>
      <w:r>
        <w:rPr>
          <w:rFonts w:eastAsia="Times New Roman" w:cs="Times New Roman" w:ascii="Times New Roman" w:hAnsi="Times New Roman"/>
          <w:sz w:val="28"/>
          <w:szCs w:val="28"/>
          <w:lang w:eastAsia="ru-RU"/>
        </w:rPr>
        <w:t xml:space="preserve"> животных в приютах, а также размещение в приютах и содержание в них </w:t>
      </w:r>
      <w:r>
        <w:rPr>
          <w:rFonts w:eastAsia="Times New Roman" w:cs="Times New Roman" w:ascii="Times New Roman" w:hAnsi="Times New Roman"/>
          <w:sz w:val="28"/>
          <w:szCs w:val="28"/>
          <w:lang w:eastAsia="ar-SA"/>
        </w:rPr>
        <w:t>безнадзорных</w:t>
      </w:r>
      <w:r>
        <w:rPr>
          <w:rFonts w:eastAsia="Times New Roman" w:cs="Times New Roman" w:ascii="Times New Roman" w:hAnsi="Times New Roman"/>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103. Пункты временного содержания безнадзорного домашнего скота (временные стоянки) на территории сельского поселения создаются постановлением  администрации сельского поселения в соответствии со статьями 230-232 Гражданского кодекса Российской Федерации,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ar-SA"/>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jc w:val="center"/>
        <w:outlineLvl w:val="1"/>
        <w:rPr>
          <w:rFonts w:ascii="Times New Roman" w:hAnsi="Times New Roman" w:eastAsia="MS Gothic" w:cs="Times New Roman"/>
          <w:b/>
          <w:b/>
          <w:sz w:val="28"/>
          <w:szCs w:val="28"/>
          <w:lang w:eastAsia="ar-SA"/>
        </w:rPr>
      </w:pPr>
      <w:bookmarkStart w:id="37" w:name="_Toc402276781"/>
      <w:r>
        <w:rPr>
          <w:rFonts w:eastAsia="MS Gothic" w:cs="Times New Roman" w:ascii="Times New Roman" w:hAnsi="Times New Roman"/>
          <w:b/>
          <w:sz w:val="28"/>
          <w:szCs w:val="28"/>
          <w:lang w:eastAsia="ar-SA"/>
        </w:rPr>
        <w:t xml:space="preserve">Площадки автостоянок, размещение и хранение транспортных средств на территории </w:t>
      </w:r>
      <w:bookmarkEnd w:id="37"/>
      <w:r>
        <w:rPr>
          <w:rFonts w:eastAsia="MS Gothic" w:cs="Times New Roman" w:ascii="Times New Roman" w:hAnsi="Times New Roman"/>
          <w:b/>
          <w:sz w:val="28"/>
          <w:szCs w:val="28"/>
          <w:lang w:eastAsia="ar-SA"/>
        </w:rPr>
        <w:t>сельского поселения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105. 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106.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107.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Сопряжение покрытия площадки с проездом выполняется в одном уровне без укладки бортового камня.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Разделительные элементы на площадках могут быть выполнены в виде разметки (белых полос), озелененных полос (газонов), контейнерного озеленения.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108.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109. При обнаружении брошенных, разукомплектованных транспортных средств, администрация сельского поселения  инициируют обращения в суд для признания таких транспортных средств бесхозяйными.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110.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38" w:name="_Toc402276782"/>
      <w:bookmarkStart w:id="39" w:name="_Toc402276782"/>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40" w:name="_Toc402276782"/>
      <w:r>
        <w:rPr>
          <w:rFonts w:eastAsia="MS Gothic" w:cs="Times New Roman" w:ascii="Times New Roman" w:hAnsi="Times New Roman"/>
          <w:b/>
          <w:sz w:val="28"/>
          <w:szCs w:val="28"/>
          <w:lang w:eastAsia="ar-SA"/>
        </w:rPr>
        <w:t>Основные требования по организации освещения</w:t>
      </w:r>
      <w:bookmarkEnd w:id="40"/>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111. Освещение улиц, дорог и площадей территорий сельского поселения  выполняется в соответствии с настоящими Правилами.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112. Освещение улиц, дорог и площадей территорий сельского поселения  выполняется светильниками, располагаемыми на опорах или тросах.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114. Опоры на аллеях и пешеходных дорогах должны располагаться вне пешеходной части.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117.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119.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120.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41" w:name="_Toc402276783"/>
      <w:bookmarkStart w:id="42" w:name="Par223"/>
      <w:bookmarkStart w:id="43" w:name="_Toc402276783"/>
      <w:bookmarkStart w:id="44" w:name="Par223"/>
      <w:bookmarkEnd w:id="44"/>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45" w:name="_Toc402276783"/>
      <w:r>
        <w:rPr>
          <w:rFonts w:eastAsia="MS Gothic" w:cs="Times New Roman" w:ascii="Times New Roman" w:hAnsi="Times New Roman"/>
          <w:b/>
          <w:sz w:val="28"/>
          <w:szCs w:val="28"/>
          <w:lang w:eastAsia="ar-SA"/>
        </w:rPr>
        <w:t>Архитектурное освещение</w:t>
      </w:r>
      <w:bookmarkEnd w:id="45"/>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121. На территории сельского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122.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pPr>
        <w:pStyle w:val="Normal"/>
        <w:numPr>
          <w:ilvl w:val="0"/>
          <w:numId w:val="0"/>
        </w:numPr>
        <w:suppressAutoHyphens w:val="true"/>
        <w:spacing w:lineRule="auto" w:line="240" w:before="0" w:after="0"/>
        <w:ind w:left="142"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46" w:name="_Toc402276784"/>
      <w:bookmarkStart w:id="47" w:name="Par233"/>
      <w:bookmarkStart w:id="48" w:name="Par229"/>
      <w:bookmarkStart w:id="49" w:name="_Toc402276784"/>
      <w:bookmarkStart w:id="50" w:name="Par233"/>
      <w:bookmarkStart w:id="51" w:name="Par229"/>
      <w:bookmarkEnd w:id="50"/>
      <w:bookmarkEnd w:id="51"/>
    </w:p>
    <w:p>
      <w:pPr>
        <w:pStyle w:val="Normal"/>
        <w:numPr>
          <w:ilvl w:val="0"/>
          <w:numId w:val="0"/>
        </w:numPr>
        <w:suppressAutoHyphens w:val="true"/>
        <w:spacing w:lineRule="auto" w:line="240" w:before="0" w:after="0"/>
        <w:ind w:left="142" w:firstLine="709"/>
        <w:contextualSpacing/>
        <w:jc w:val="center"/>
        <w:outlineLvl w:val="1"/>
        <w:rPr>
          <w:rFonts w:ascii="Times New Roman" w:hAnsi="Times New Roman" w:eastAsia="MS Gothic" w:cs="Times New Roman"/>
          <w:b/>
          <w:b/>
          <w:sz w:val="28"/>
          <w:szCs w:val="28"/>
          <w:lang w:eastAsia="ar-SA"/>
        </w:rPr>
      </w:pPr>
      <w:bookmarkStart w:id="52" w:name="_Toc402276784"/>
      <w:r>
        <w:rPr>
          <w:rFonts w:eastAsia="MS Gothic" w:cs="Times New Roman" w:ascii="Times New Roman" w:hAnsi="Times New Roman"/>
          <w:b/>
          <w:sz w:val="28"/>
          <w:szCs w:val="28"/>
          <w:lang w:eastAsia="ar-SA"/>
        </w:rPr>
        <w:t>Источники света</w:t>
      </w:r>
      <w:bookmarkEnd w:id="52"/>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123.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124.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pPr>
        <w:pStyle w:val="Normal"/>
        <w:numPr>
          <w:ilvl w:val="0"/>
          <w:numId w:val="0"/>
        </w:numPr>
        <w:suppressAutoHyphens w:val="true"/>
        <w:spacing w:lineRule="auto" w:line="240" w:before="0" w:after="0"/>
        <w:ind w:left="142"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53" w:name="_Toc402276785"/>
      <w:bookmarkStart w:id="54" w:name="Par239"/>
      <w:bookmarkStart w:id="55" w:name="_Toc402276785"/>
      <w:bookmarkStart w:id="56" w:name="Par239"/>
      <w:bookmarkEnd w:id="56"/>
    </w:p>
    <w:p>
      <w:pPr>
        <w:pStyle w:val="Normal"/>
        <w:numPr>
          <w:ilvl w:val="0"/>
          <w:numId w:val="0"/>
        </w:numPr>
        <w:suppressAutoHyphens w:val="true"/>
        <w:spacing w:lineRule="auto" w:line="240" w:before="0" w:after="0"/>
        <w:ind w:left="142" w:firstLine="709"/>
        <w:contextualSpacing/>
        <w:jc w:val="center"/>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t xml:space="preserve">Общие требования к </w:t>
      </w:r>
      <w:r>
        <w:rPr>
          <w:rFonts w:eastAsia="MS Gothic" w:cs="Times New Roman" w:ascii="Times New Roman" w:hAnsi="Times New Roman"/>
          <w:b/>
          <w:color w:val="000000"/>
          <w:sz w:val="28"/>
          <w:szCs w:val="28"/>
          <w:lang w:eastAsia="ar-SA"/>
        </w:rPr>
        <w:t>р</w:t>
      </w:r>
      <w:r>
        <w:rPr>
          <w:rFonts w:eastAsia="Times New Roman" w:cs="Times New Roman" w:ascii="Times New Roman" w:hAnsi="Times New Roman"/>
          <w:b/>
          <w:color w:val="000000"/>
          <w:spacing w:val="2"/>
          <w:sz w:val="28"/>
          <w:szCs w:val="28"/>
          <w:lang w:eastAsia="ru-RU"/>
        </w:rPr>
        <w:t>азмещению и</w:t>
      </w:r>
      <w:r>
        <w:rPr>
          <w:rFonts w:eastAsia="Times New Roman" w:cs="Times New Roman" w:ascii="Times New Roman" w:hAnsi="Times New Roman"/>
          <w:color w:val="000000"/>
          <w:spacing w:val="2"/>
          <w:sz w:val="38"/>
          <w:szCs w:val="38"/>
          <w:lang w:eastAsia="ru-RU"/>
        </w:rPr>
        <w:t xml:space="preserve"> </w:t>
      </w:r>
      <w:r>
        <w:rPr>
          <w:rFonts w:eastAsia="MS Gothic" w:cs="Times New Roman" w:ascii="Times New Roman" w:hAnsi="Times New Roman"/>
          <w:b/>
          <w:sz w:val="28"/>
          <w:szCs w:val="28"/>
          <w:lang w:eastAsia="ar-SA"/>
        </w:rPr>
        <w:t>установке</w:t>
      </w:r>
      <w:bookmarkEnd w:id="55"/>
      <w:r>
        <w:rPr>
          <w:rFonts w:eastAsia="MS Gothic" w:cs="Times New Roman" w:ascii="Times New Roman" w:hAnsi="Times New Roman"/>
          <w:b/>
          <w:sz w:val="28"/>
          <w:szCs w:val="28"/>
          <w:lang w:eastAsia="ar-SA"/>
        </w:rPr>
        <w:t xml:space="preserve"> средств информации и наружной рекламы</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color w:val="000000"/>
          <w:spacing w:val="2"/>
          <w:sz w:val="28"/>
          <w:szCs w:val="28"/>
          <w:lang w:eastAsia="ru-RU"/>
        </w:rPr>
      </w:pPr>
      <w:r>
        <w:rPr>
          <w:rFonts w:eastAsia="Times New Roman" w:cs="Times New Roman" w:ascii="Times New Roman" w:hAnsi="Times New Roman"/>
          <w:color w:val="000000"/>
          <w:spacing w:val="2"/>
          <w:sz w:val="28"/>
          <w:szCs w:val="28"/>
          <w:lang w:eastAsia="ru-RU"/>
        </w:rPr>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color w:val="000000"/>
          <w:spacing w:val="2"/>
          <w:sz w:val="28"/>
          <w:szCs w:val="28"/>
          <w:lang w:eastAsia="ru-RU"/>
        </w:rPr>
      </w:pPr>
      <w:r>
        <w:rPr>
          <w:rFonts w:eastAsia="Times New Roman" w:cs="Times New Roman" w:ascii="Times New Roman" w:hAnsi="Times New Roman"/>
          <w:color w:val="000000"/>
          <w:spacing w:val="2"/>
          <w:sz w:val="28"/>
          <w:szCs w:val="28"/>
          <w:lang w:eastAsia="ru-RU"/>
        </w:rPr>
        <w:t xml:space="preserve">125. Размещение средств наружной рекламы и информации на территории сельского поселения необходимо производить согласно требованиям </w:t>
      </w:r>
      <w:hyperlink r:id="rId3">
        <w:r>
          <w:rPr>
            <w:rFonts w:eastAsia="Times New Roman" w:cs="Times New Roman" w:ascii="Times New Roman" w:hAnsi="Times New Roman"/>
            <w:color w:val="000000"/>
            <w:spacing w:val="2"/>
            <w:sz w:val="28"/>
            <w:szCs w:val="28"/>
            <w:lang w:eastAsia="ru-RU"/>
          </w:rPr>
          <w:t>Федерального закона от 13 марта 2006 года № 38-ФЗ «О рекламе»</w:t>
        </w:r>
      </w:hyperlink>
      <w:r>
        <w:rPr>
          <w:rFonts w:eastAsia="Times New Roman" w:cs="Times New Roman" w:ascii="Times New Roman" w:hAnsi="Times New Roman"/>
          <w:color w:val="000000"/>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color w:val="000000"/>
          <w:spacing w:val="2"/>
          <w:sz w:val="28"/>
          <w:szCs w:val="28"/>
          <w:lang w:eastAsia="ru-RU"/>
        </w:rPr>
      </w:pPr>
      <w:r>
        <w:rPr>
          <w:rFonts w:eastAsia="Times New Roman" w:cs="Times New Roman" w:ascii="Times New Roman" w:hAnsi="Times New Roman"/>
          <w:color w:val="000000"/>
          <w:spacing w:val="2"/>
          <w:sz w:val="28"/>
          <w:szCs w:val="28"/>
          <w:lang w:eastAsia="ru-RU"/>
        </w:rPr>
        <w:t>126.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pPr>
        <w:pStyle w:val="Normal"/>
        <w:numPr>
          <w:ilvl w:val="0"/>
          <w:numId w:val="0"/>
        </w:numPr>
        <w:suppressAutoHyphens w:val="true"/>
        <w:spacing w:lineRule="auto" w:line="240" w:before="0" w:after="0"/>
        <w:ind w:left="142" w:firstLine="709"/>
        <w:contextualSpacing/>
        <w:jc w:val="both"/>
        <w:outlineLvl w:val="1"/>
        <w:rPr>
          <w:rFonts w:ascii="Times New Roman" w:hAnsi="Times New Roman" w:eastAsia="Times New Roman" w:cs="Times New Roman"/>
          <w:sz w:val="28"/>
          <w:szCs w:val="28"/>
          <w:lang w:eastAsia="ar-SA"/>
        </w:rPr>
      </w:pPr>
      <w:r>
        <w:rPr>
          <w:rFonts w:eastAsia="Times New Roman" w:cs="Times New Roman" w:ascii="Times New Roman" w:hAnsi="Times New Roman"/>
          <w:color w:val="000000"/>
          <w:spacing w:val="2"/>
          <w:sz w:val="28"/>
          <w:szCs w:val="28"/>
          <w:lang w:eastAsia="ru-RU"/>
        </w:rPr>
        <w:t xml:space="preserve">127. </w:t>
      </w:r>
      <w:r>
        <w:rPr>
          <w:rFonts w:eastAsia="Times New Roman" w:cs="Times New Roman" w:ascii="Times New Roman" w:hAnsi="Times New Roman"/>
          <w:sz w:val="28"/>
          <w:szCs w:val="28"/>
          <w:lang w:eastAsia="ar-SA"/>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color w:val="000000"/>
          <w:spacing w:val="2"/>
          <w:sz w:val="28"/>
          <w:szCs w:val="28"/>
          <w:lang w:eastAsia="ru-RU"/>
        </w:rPr>
      </w:pPr>
      <w:r>
        <w:rPr>
          <w:rFonts w:eastAsia="Times New Roman" w:cs="Times New Roman" w:ascii="Times New Roman" w:hAnsi="Times New Roman"/>
          <w:color w:val="000000"/>
          <w:spacing w:val="2"/>
          <w:sz w:val="28"/>
          <w:szCs w:val="28"/>
          <w:lang w:eastAsia="ru-RU"/>
        </w:rPr>
        <w:t>128. На глухих фасадах зданий разрешается размещение рекламных конструкций в количестве не более 4 штук.</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color w:val="000000"/>
          <w:spacing w:val="2"/>
          <w:sz w:val="28"/>
          <w:szCs w:val="28"/>
          <w:lang w:eastAsia="ru-RU"/>
        </w:rPr>
      </w:pPr>
      <w:r>
        <w:rPr>
          <w:rFonts w:eastAsia="Times New Roman" w:cs="Times New Roman" w:ascii="Times New Roman" w:hAnsi="Times New Roman"/>
          <w:color w:val="000000"/>
          <w:spacing w:val="2"/>
          <w:sz w:val="28"/>
          <w:szCs w:val="28"/>
          <w:lang w:eastAsia="ru-RU"/>
        </w:rPr>
        <w:t>129.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130.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131.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pPr>
        <w:pStyle w:val="Normal"/>
        <w:spacing w:lineRule="auto" w:line="240" w:before="0" w:after="0"/>
        <w:ind w:left="142" w:firstLine="56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132.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pPr>
        <w:pStyle w:val="Normal"/>
        <w:spacing w:lineRule="auto" w:line="240" w:before="0" w:after="0"/>
        <w:ind w:left="142" w:firstLine="56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pPr>
        <w:pStyle w:val="Normal"/>
        <w:numPr>
          <w:ilvl w:val="0"/>
          <w:numId w:val="0"/>
        </w:numPr>
        <w:suppressAutoHyphens w:val="true"/>
        <w:spacing w:lineRule="auto" w:line="240" w:before="0" w:after="0"/>
        <w:ind w:left="142"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57" w:name="_Toc402276788"/>
      <w:bookmarkStart w:id="58" w:name="_Toc402276788"/>
    </w:p>
    <w:p>
      <w:pPr>
        <w:pStyle w:val="Normal"/>
        <w:numPr>
          <w:ilvl w:val="0"/>
          <w:numId w:val="0"/>
        </w:numPr>
        <w:suppressAutoHyphens w:val="true"/>
        <w:spacing w:lineRule="auto" w:line="240" w:before="0" w:after="0"/>
        <w:ind w:left="142" w:firstLine="709"/>
        <w:contextualSpacing/>
        <w:jc w:val="center"/>
        <w:outlineLvl w:val="1"/>
        <w:rPr>
          <w:rFonts w:ascii="Times New Roman" w:hAnsi="Times New Roman" w:eastAsia="MS Gothic" w:cs="Times New Roman"/>
          <w:b/>
          <w:b/>
          <w:color w:val="000000"/>
          <w:sz w:val="28"/>
          <w:szCs w:val="28"/>
          <w:lang w:eastAsia="ar-SA"/>
        </w:rPr>
      </w:pPr>
      <w:bookmarkStart w:id="59" w:name="_Toc402276788"/>
      <w:r>
        <w:rPr>
          <w:rFonts w:eastAsia="MS Gothic" w:cs="Times New Roman" w:ascii="Times New Roman" w:hAnsi="Times New Roman"/>
          <w:b/>
          <w:color w:val="000000"/>
          <w:sz w:val="28"/>
          <w:szCs w:val="28"/>
          <w:lang w:eastAsia="ar-SA"/>
        </w:rPr>
        <w:t>Основные требования к размещению некапитальных объектов</w:t>
      </w:r>
      <w:bookmarkEnd w:id="59"/>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133.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сельского поселения.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134.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135.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sz w:val="28"/>
          <w:szCs w:val="28"/>
          <w:lang w:eastAsia="ar-SA"/>
        </w:rPr>
        <w:t xml:space="preserve">136. </w:t>
      </w:r>
      <w:r>
        <w:rPr>
          <w:rFonts w:eastAsia="Times New Roman" w:cs="Times New Roman" w:ascii="Times New Roman" w:hAnsi="Times New Roman"/>
          <w:color w:val="000000"/>
          <w:sz w:val="28"/>
          <w:szCs w:val="28"/>
          <w:lang w:eastAsia="ar-SA"/>
        </w:rPr>
        <w:t xml:space="preserve">Не допускается размещение некапитальных объектов в арках зданий, на газонах </w:t>
      </w:r>
      <w:r>
        <w:rPr>
          <w:rFonts w:eastAsia="Times New Roman" w:cs="Times New Roman" w:ascii="Times New Roman" w:hAnsi="Times New Roman"/>
          <w:color w:val="000000"/>
          <w:sz w:val="28"/>
          <w:szCs w:val="28"/>
          <w:shd w:fill="FFFFFF" w:val="clear"/>
          <w:lang w:eastAsia="ar-SA"/>
        </w:rPr>
        <w:t>(без устройства специального настила),</w:t>
      </w:r>
      <w:r>
        <w:rPr>
          <w:rFonts w:eastAsia="Times New Roman" w:cs="Times New Roman" w:ascii="Times New Roman" w:hAnsi="Times New Roman"/>
          <w:color w:val="000000"/>
          <w:sz w:val="28"/>
          <w:szCs w:val="28"/>
          <w:lang w:eastAsia="ar-SA"/>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Pr>
          <w:rFonts w:eastAsia="Times New Roman" w:cs="Times New Roman" w:ascii="Times New Roman" w:hAnsi="Times New Roman"/>
          <w:color w:val="000000"/>
          <w:sz w:val="28"/>
          <w:szCs w:val="28"/>
          <w:shd w:fill="FFFFFF" w:val="clear"/>
          <w:lang w:eastAsia="ar-SA"/>
        </w:rPr>
        <w:t>5</w:t>
      </w:r>
      <w:r>
        <w:rPr>
          <w:rFonts w:eastAsia="Times New Roman" w:cs="Times New Roman" w:ascii="Times New Roman" w:hAnsi="Times New Roman"/>
          <w:color w:val="000000"/>
          <w:sz w:val="28"/>
          <w:szCs w:val="28"/>
          <w:lang w:eastAsia="ar-SA"/>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60" w:name="_Toc402276789"/>
      <w:r>
        <w:rPr>
          <w:rFonts w:eastAsia="Times New Roman" w:cs="Times New Roman" w:ascii="Times New Roman" w:hAnsi="Times New Roman"/>
          <w:color w:val="000000"/>
          <w:sz w:val="28"/>
          <w:szCs w:val="28"/>
          <w:lang w:eastAsia="ar-SA"/>
        </w:rPr>
        <w:t>ешней границы кроны кустарника.</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ar-SA"/>
        </w:rPr>
        <w:t xml:space="preserve">137. </w:t>
      </w:r>
      <w:r>
        <w:rPr>
          <w:rFonts w:eastAsia="Times New Roman" w:cs="Times New Roman" w:ascii="Times New Roman" w:hAnsi="Times New Roman"/>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color w:val="000000"/>
          <w:sz w:val="28"/>
          <w:szCs w:val="28"/>
          <w:lang w:eastAsia="ar-SA"/>
        </w:rPr>
        <w:t>138. Некапитальные нестационарные сооружения размещаются на территории сельского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color w:val="000000"/>
          <w:sz w:val="28"/>
          <w:szCs w:val="28"/>
          <w:lang w:eastAsia="ar-SA"/>
        </w:rPr>
      </w:r>
    </w:p>
    <w:p>
      <w:pPr>
        <w:pStyle w:val="Normal"/>
        <w:widowControl w:val="false"/>
        <w:suppressAutoHyphens w:val="true"/>
        <w:spacing w:lineRule="auto" w:line="240" w:before="0" w:after="0"/>
        <w:ind w:firstLine="709"/>
        <w:contextualSpacing/>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Сезонные (летние) кафе</w:t>
      </w:r>
      <w:bookmarkEnd w:id="60"/>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139.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140.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141. Не допускается размещение сезонных (летних) кафе: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142.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сельского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143. При необходимости проведения аварийных работ уведомление производится незамедлительно.</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144.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сельского поселения период времени.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145. При обустройстве сезонных (летних) кафе используются сборно-разборные (легковозводимые) конструкции, элементы оборудования.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146.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147. При оборудовании сезонных (летних) кафе не допускается: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прокладка подземных инженерных коммуникаций и проведение строительно-монтажных работ капитального характера;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148. Допускается размещение элементов оборудования сезонного (летнего) кафе с заглублением элементов их крепления до 0,30 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149.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150.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151.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152.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Конструкции декоративных ограждений не должны содержать элементов, создающих угрозу получения травм.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153. Элементы озеленения, используемые при обустройстве сезонного (летнего) кафе, должны быть устойчивыми.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154.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155.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156. Элементы оборудования сезонных (летних) кафе должны содержаться в технически исправном состоянии, быть очищенными от грязи и иного мусора.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157. При эксплуатации сезонного (летнего) кафе не допускается: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использование осветительных приборов вблизи окон жилых помещений в случае прямого попадания на окна световых лучей.</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61" w:name="_Toc402276790"/>
      <w:bookmarkStart w:id="62" w:name="_Toc402276790"/>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63" w:name="_Toc402276790"/>
      <w:r>
        <w:rPr>
          <w:rFonts w:eastAsia="MS Gothic" w:cs="Times New Roman" w:ascii="Times New Roman" w:hAnsi="Times New Roman"/>
          <w:b/>
          <w:sz w:val="28"/>
          <w:szCs w:val="28"/>
          <w:lang w:eastAsia="ar-SA"/>
        </w:rPr>
        <w:t>Требования к установке ограждений (заборов)</w:t>
      </w:r>
      <w:bookmarkEnd w:id="63"/>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158. 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При установке ограждений необходимо учитывать следующее: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прочность, обеспечивающую защиту пешеходов от наезда автомобилей;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модульность, позволяющая создавать конструкции любой формы;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наличие светоотражающих элементов, в местах возможного наезда автомобиля;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расположение ограды не далее 10 см от края газона;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использование нейтральных цветов или естественного цвета используемого материала.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159. Строительство или установка ограждений, в том числе газонных и тротуарных на территории сельского поселения осуществляется по согласованию с администрацией сельского поселения. Самовольная установка ограждений не допускается.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160.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161.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162.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163. Установка ограждений из бытовых отходов и их элементов не допускается.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164. Применение на территории сельского поселения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165.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166.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color w:val="000000"/>
          <w:sz w:val="28"/>
          <w:szCs w:val="28"/>
          <w:lang w:eastAsia="ar-SA"/>
        </w:rPr>
      </w:pPr>
      <w:bookmarkStart w:id="64" w:name="_Toc402276791"/>
      <w:r>
        <w:rPr>
          <w:rFonts w:eastAsia="MS Gothic" w:cs="Times New Roman" w:ascii="Times New Roman" w:hAnsi="Times New Roman"/>
          <w:b/>
          <w:color w:val="000000"/>
          <w:sz w:val="28"/>
          <w:szCs w:val="28"/>
          <w:lang w:eastAsia="ar-SA"/>
        </w:rPr>
        <w:t xml:space="preserve">Основные требования к элементам </w:t>
      </w:r>
      <w:bookmarkEnd w:id="64"/>
      <w:r>
        <w:rPr>
          <w:rFonts w:eastAsia="MS Gothic" w:cs="Times New Roman" w:ascii="Times New Roman" w:hAnsi="Times New Roman"/>
          <w:b/>
          <w:color w:val="000000"/>
          <w:sz w:val="28"/>
          <w:szCs w:val="28"/>
          <w:lang w:eastAsia="ar-SA"/>
        </w:rPr>
        <w:t>объектов капитального строительства</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color w:val="000000"/>
          <w:sz w:val="28"/>
          <w:szCs w:val="28"/>
          <w:lang w:eastAsia="ar-SA"/>
        </w:rPr>
      </w:pPr>
      <w:r>
        <w:rPr>
          <w:rFonts w:eastAsia="MS Gothic" w:cs="Times New Roman" w:ascii="Times New Roman" w:hAnsi="Times New Roman"/>
          <w:b/>
          <w:color w:val="000000"/>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167. Объекты капитального строительства должны быть оборудованы номерными, указательными и домовыми знаками (далее – домовые знаки).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168.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169.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170. Не допускается: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производить окраску фасадов объектов капитального строительства без предварительного восстановления архитектурных деталей;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самовольное переоборудование балконов и лоджий без соответствующего разрешения;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сельского поселения;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установка на элементах объектов капитального строительства, объектов, ставящих под угрозу обеспечение безопасности в случае их падения.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
          <w:b/>
          <w:color w:val="000000"/>
          <w:sz w:val="28"/>
          <w:szCs w:val="28"/>
          <w:lang w:eastAsia="ar-SA"/>
        </w:rPr>
      </w:pPr>
      <w:r>
        <w:rPr>
          <w:rFonts w:eastAsia="Times New Roman" w:cs="Times New Roman" w:ascii="Times New Roman" w:hAnsi="Times New Roman"/>
          <w:b/>
          <w:color w:val="000000"/>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color w:val="000000"/>
          <w:sz w:val="28"/>
          <w:szCs w:val="28"/>
          <w:lang w:eastAsia="ar-SA"/>
        </w:rPr>
      </w:pPr>
      <w:bookmarkStart w:id="65" w:name="_Toc402276792"/>
      <w:r>
        <w:rPr>
          <w:rFonts w:eastAsia="MS Gothic" w:cs="Times New Roman" w:ascii="Times New Roman" w:hAnsi="Times New Roman"/>
          <w:b/>
          <w:color w:val="000000"/>
          <w:sz w:val="28"/>
          <w:szCs w:val="28"/>
          <w:lang w:eastAsia="ar-SA"/>
        </w:rPr>
        <w:t>Кондиционеры и антенны</w:t>
      </w:r>
      <w:bookmarkEnd w:id="65"/>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color w:val="000000"/>
          <w:sz w:val="28"/>
          <w:szCs w:val="28"/>
          <w:lang w:eastAsia="ar-SA"/>
        </w:rPr>
      </w:pPr>
      <w:r>
        <w:rPr>
          <w:rFonts w:eastAsia="MS Gothic" w:cs="Times New Roman" w:ascii="Times New Roman" w:hAnsi="Times New Roman"/>
          <w:b/>
          <w:color w:val="000000"/>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171.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color w:val="000000"/>
          <w:sz w:val="28"/>
          <w:szCs w:val="28"/>
          <w:lang w:eastAsia="ar-SA"/>
        </w:rPr>
      </w:pPr>
      <w:bookmarkStart w:id="66" w:name="_Toc402276793"/>
      <w:r>
        <w:rPr>
          <w:rFonts w:eastAsia="MS Gothic" w:cs="Times New Roman" w:ascii="Times New Roman" w:hAnsi="Times New Roman"/>
          <w:b/>
          <w:sz w:val="28"/>
          <w:szCs w:val="28"/>
          <w:lang w:eastAsia="ar-SA"/>
        </w:rPr>
        <w:t>Основные требования к установке малых архитектурных форм</w:t>
      </w:r>
      <w:bookmarkEnd w:id="66"/>
      <w:r>
        <w:rPr>
          <w:rFonts w:eastAsia="MS Gothic" w:cs="Times New Roman" w:ascii="Times New Roman" w:hAnsi="Times New Roman"/>
          <w:b/>
          <w:sz w:val="28"/>
          <w:szCs w:val="28"/>
          <w:lang w:eastAsia="ar-SA"/>
        </w:rPr>
        <w:t xml:space="preserve"> и оборудования</w:t>
      </w:r>
      <w:r>
        <w:rPr>
          <w:rFonts w:eastAsia="MS Gothic" w:cs="Times New Roman" w:ascii="Times New Roman" w:hAnsi="Times New Roman"/>
          <w:b/>
          <w:color w:val="000000"/>
          <w:sz w:val="28"/>
          <w:szCs w:val="28"/>
          <w:lang w:eastAsia="ar-SA"/>
        </w:rPr>
        <w:t>, устройства для оформления озеленения</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173.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производится по согласованию с администрацией сельского поселения.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174.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175.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176.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177.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178. Контейнеры – специальные кадки, ящики и иные емкости, применяемые для высадки в них зеленых насаждений.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179. Цветочницы, вазоны – небольшие емкости с растительным грунтом, в которые высаживаются цветочные растения.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180. Высота цветочниц (вазонов) должна обеспечивать предотвращение случайного наезда автомобилей и попадания мусора.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Дизайн (цвет, форма) цветочниц (вазонов) не должна отвлекать внимание от растений.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Зимой цветочницы и кашпо необходимо хранить в помещении или заменять в них цветы хвойными растениями или иными растительными декорациями</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bookmarkStart w:id="67" w:name="_Toc402276795"/>
      <w:bookmarkStart w:id="68" w:name="_Toc402276795"/>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69" w:name="_Toc402276795"/>
      <w:r>
        <w:rPr>
          <w:rFonts w:eastAsia="MS Gothic" w:cs="Times New Roman" w:ascii="Times New Roman" w:hAnsi="Times New Roman"/>
          <w:b/>
          <w:sz w:val="28"/>
          <w:szCs w:val="28"/>
          <w:lang w:eastAsia="ar-SA"/>
        </w:rPr>
        <w:t xml:space="preserve">Мебель </w:t>
      </w:r>
      <w:bookmarkEnd w:id="69"/>
      <w:r>
        <w:rPr>
          <w:rFonts w:eastAsia="MS Gothic" w:cs="Times New Roman" w:ascii="Times New Roman" w:hAnsi="Times New Roman"/>
          <w:b/>
          <w:sz w:val="28"/>
          <w:szCs w:val="28"/>
          <w:lang w:eastAsia="ar-SA"/>
        </w:rPr>
        <w:t>сельского поселения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181. К мебели сельского поселения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182.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183. На территории парков возможно выполнять скамьи и столы из древесных пней-срубов, бревен и плах, не имеющих сколов и острых углов.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184.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142" w:firstLine="709"/>
        <w:contextualSpacing/>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Пешеходные коммуникации (тротуары, аллеи, дорожки, тропинки), обеспечивающие пешеходные связи и передвижение на территории сельского поселения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185. При создании и благоустройстве пешеходных коммуникаций на территории сельского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186.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187. При создании пешеходных тротуаров учитывается следующее: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188. Покрытие пешеходных дорожек должно быть удобным при ходьбе и устойчивым к износу.</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189.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190.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191. Пешеходные маршруты обеспечиваются освещением, озеленением, местами для кратковременного отдыха (скамейки и пр.).</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192.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194. На дорожках скверов, бульваров, садов сельского поселения  предусматриваются твердые виды покрытия с элементами сопряжения.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195.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color w:val="000000"/>
          <w:sz w:val="28"/>
          <w:szCs w:val="28"/>
          <w:lang w:eastAsia="ar-SA"/>
        </w:rPr>
      </w:pPr>
      <w:bookmarkStart w:id="70" w:name="_Toc402276796"/>
      <w:r>
        <w:rPr>
          <w:rFonts w:eastAsia="MS Gothic" w:cs="Times New Roman" w:ascii="Times New Roman" w:hAnsi="Times New Roman"/>
          <w:b/>
          <w:color w:val="000000"/>
          <w:sz w:val="28"/>
          <w:szCs w:val="28"/>
          <w:lang w:eastAsia="ar-SA"/>
        </w:rPr>
        <w:t>Уличное коммунально-бытовое оборудование</w:t>
      </w:r>
      <w:bookmarkEnd w:id="70"/>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196.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197.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сельского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198.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bookmarkStart w:id="71" w:name="_Toc402276797"/>
      <w:bookmarkStart w:id="72" w:name="_Toc402276797"/>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73" w:name="_Toc402276797"/>
      <w:r>
        <w:rPr>
          <w:rFonts w:eastAsia="MS Gothic" w:cs="Times New Roman" w:ascii="Times New Roman" w:hAnsi="Times New Roman"/>
          <w:b/>
          <w:sz w:val="28"/>
          <w:szCs w:val="28"/>
          <w:lang w:eastAsia="ar-SA"/>
        </w:rPr>
        <w:t>Уличное техническое оборудование</w:t>
      </w:r>
      <w:bookmarkEnd w:id="73"/>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199.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200. Элементы инженерного оборудования не должны противоречить техническим условиям, в том числе: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вентиляционные шахты необходимо оборудовать решетками.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74" w:name="_Toc402276798"/>
      <w:bookmarkStart w:id="75" w:name="Par156"/>
      <w:bookmarkEnd w:id="75"/>
      <w:r>
        <w:rPr>
          <w:rFonts w:eastAsia="MS Gothic" w:cs="Times New Roman" w:ascii="Times New Roman" w:hAnsi="Times New Roman"/>
          <w:b/>
          <w:sz w:val="28"/>
          <w:szCs w:val="28"/>
          <w:lang w:eastAsia="ar-SA"/>
        </w:rPr>
        <w:t>Водные устройства</w:t>
      </w:r>
      <w:bookmarkEnd w:id="74"/>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76" w:name="_Toc402276799"/>
      <w:bookmarkStart w:id="77" w:name="Par176"/>
      <w:bookmarkStart w:id="78" w:name="Par171"/>
      <w:bookmarkEnd w:id="77"/>
      <w:bookmarkEnd w:id="78"/>
      <w:r>
        <w:rPr>
          <w:rFonts w:eastAsia="MS Gothic" w:cs="Times New Roman" w:ascii="Times New Roman" w:hAnsi="Times New Roman"/>
          <w:b/>
          <w:sz w:val="28"/>
          <w:szCs w:val="28"/>
          <w:lang w:eastAsia="ar-SA"/>
        </w:rPr>
        <w:t>Общие требования к зонам отдыха</w:t>
      </w:r>
      <w:bookmarkEnd w:id="76"/>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204. Зоны отдыха – территории, предназначенные и обустроенные для организации активного массового отдыха, купания и рекреации.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205.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206.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207.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208. При проектировании озеленения обеспечиваются: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сохранение травяного покрова, древесно-кустарниковой и прибрежной растительности не менее чем на 80% общей площади зоны отдыха;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недопущение использования территории зоны отдыха для иных целей (выгуливание собак, устройство игровых городков, аттракционов и т.п.).</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209. Допускается установка передвижного торгового оборудования (торговые тележки «Вода», «Мороженое»).</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79" w:name="_Toc402276800"/>
      <w:bookmarkStart w:id="80" w:name="Par509"/>
      <w:bookmarkStart w:id="81" w:name="_Toc402276800"/>
      <w:bookmarkStart w:id="82" w:name="Par509"/>
      <w:bookmarkEnd w:id="82"/>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83" w:name="_Toc402276800"/>
      <w:r>
        <w:rPr>
          <w:rFonts w:eastAsia="MS Gothic" w:cs="Times New Roman" w:ascii="Times New Roman" w:hAnsi="Times New Roman"/>
          <w:b/>
          <w:sz w:val="28"/>
          <w:szCs w:val="28"/>
          <w:lang w:eastAsia="ar-SA"/>
        </w:rPr>
        <w:t>Парки</w:t>
      </w:r>
      <w:bookmarkEnd w:id="83"/>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210. На территории сельского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211.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212.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213.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214.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215. Специализированные парки сельского поселения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216.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217.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219.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220. Возможно предусматривать ограждение территории парка и установку некапитальных и нестационарных сооружений питания (летние кафе).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84" w:name="_Toc402276802"/>
      <w:bookmarkStart w:id="85" w:name="Par558"/>
      <w:bookmarkStart w:id="86" w:name="Par533"/>
      <w:bookmarkEnd w:id="85"/>
      <w:bookmarkEnd w:id="86"/>
      <w:r>
        <w:rPr>
          <w:rFonts w:eastAsia="MS Gothic" w:cs="Times New Roman" w:ascii="Times New Roman" w:hAnsi="Times New Roman"/>
          <w:b/>
          <w:sz w:val="28"/>
          <w:szCs w:val="28"/>
          <w:lang w:eastAsia="ar-SA"/>
        </w:rPr>
        <w:t>Бульвары, скверы</w:t>
      </w:r>
      <w:bookmarkEnd w:id="84"/>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221. Бульвары и скверы предназначены для организации кратковременного отдыха, прогулок, транзитных пешеходных передвижений.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222.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223.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224.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center"/>
        <w:rPr>
          <w:rFonts w:ascii="Times New Roman" w:hAnsi="Times New Roman" w:eastAsia="Times New Roman" w:cs="Times New Roman"/>
          <w:sz w:val="28"/>
          <w:szCs w:val="28"/>
          <w:lang w:eastAsia="ar-SA"/>
        </w:rPr>
      </w:pPr>
      <w:r>
        <w:rPr>
          <w:rFonts w:eastAsia="Times New Roman" w:cs="Times New Roman" w:ascii="Times New Roman" w:hAnsi="Times New Roman"/>
          <w:b/>
          <w:bCs/>
          <w:sz w:val="28"/>
          <w:szCs w:val="28"/>
          <w:lang w:val="en-US" w:eastAsia="ar-SA"/>
        </w:rPr>
        <w:t>III</w:t>
      </w:r>
      <w:r>
        <w:rPr>
          <w:rFonts w:eastAsia="Times New Roman" w:cs="Times New Roman" w:ascii="Times New Roman" w:hAnsi="Times New Roman"/>
          <w:b/>
          <w:bCs/>
          <w:sz w:val="28"/>
          <w:szCs w:val="28"/>
          <w:lang w:eastAsia="ar-SA"/>
        </w:rPr>
        <w:t>. Требования к содержанию объектов благоустройства, зданий, строений, сооружений.</w:t>
      </w:r>
    </w:p>
    <w:p>
      <w:pPr>
        <w:pStyle w:val="Normal"/>
        <w:widowControl w:val="false"/>
        <w:shd w:val="clear" w:color="auto" w:fill="FFFFFF"/>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87" w:name="_Toc402276809"/>
      <w:r>
        <w:rPr>
          <w:rFonts w:eastAsia="MS Gothic" w:cs="Times New Roman" w:ascii="Times New Roman" w:hAnsi="Times New Roman"/>
          <w:b/>
          <w:sz w:val="28"/>
          <w:szCs w:val="28"/>
          <w:lang w:eastAsia="ar-SA"/>
        </w:rPr>
        <w:t>Ввод в эксплуатацию детских, игровых, спортивных (физкультурно-оздоровительных) площадок и их содержание</w:t>
      </w:r>
      <w:bookmarkEnd w:id="87"/>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tabs>
          <w:tab w:val="clear" w:pos="708"/>
          <w:tab w:val="left" w:pos="2127" w:leader="none"/>
          <w:tab w:val="left" w:pos="2451"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225.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сельского поселения. </w:t>
      </w:r>
    </w:p>
    <w:p>
      <w:pPr>
        <w:pStyle w:val="Normal"/>
        <w:tabs>
          <w:tab w:val="clear" w:pos="708"/>
          <w:tab w:val="left" w:pos="1077"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226.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pPr>
        <w:pStyle w:val="Normal"/>
        <w:tabs>
          <w:tab w:val="clear" w:pos="708"/>
          <w:tab w:val="left" w:pos="900" w:leader="none"/>
          <w:tab w:val="left" w:pos="1077" w:leader="none"/>
        </w:tabs>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227.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pPr>
        <w:pStyle w:val="Normal"/>
        <w:tabs>
          <w:tab w:val="clear" w:pos="708"/>
          <w:tab w:val="left" w:pos="900" w:leader="none"/>
          <w:tab w:val="left" w:pos="1077" w:leader="none"/>
        </w:tabs>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228. При вводе оборудования площадки в эксплуатацию присутствуют представители администрации сельского поселения, составляется акт ввода в эксплуатацию объекта.</w:t>
      </w:r>
    </w:p>
    <w:p>
      <w:pPr>
        <w:pStyle w:val="Normal"/>
        <w:tabs>
          <w:tab w:val="clear" w:pos="708"/>
          <w:tab w:val="left" w:pos="900" w:leader="none"/>
          <w:tab w:val="left" w:pos="1077" w:leader="none"/>
          <w:tab w:val="left" w:pos="2451"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229.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сельского поселения.</w:t>
      </w:r>
    </w:p>
    <w:p>
      <w:pPr>
        <w:pStyle w:val="Normal"/>
        <w:tabs>
          <w:tab w:val="clear" w:pos="708"/>
          <w:tab w:val="left" w:pos="0"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230.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pPr>
        <w:pStyle w:val="Normal"/>
        <w:tabs>
          <w:tab w:val="clear" w:pos="708"/>
          <w:tab w:val="left" w:pos="0"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231.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pPr>
        <w:pStyle w:val="Normal"/>
        <w:tabs>
          <w:tab w:val="clear" w:pos="708"/>
          <w:tab w:val="left" w:pos="0"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232.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pPr>
        <w:pStyle w:val="Normal"/>
        <w:tabs>
          <w:tab w:val="clear" w:pos="708"/>
          <w:tab w:val="left" w:pos="0"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233.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pPr>
        <w:pStyle w:val="Normal"/>
        <w:tabs>
          <w:tab w:val="clear" w:pos="708"/>
          <w:tab w:val="left" w:pos="0"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234.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pPr>
        <w:pStyle w:val="Normal"/>
        <w:tabs>
          <w:tab w:val="clear" w:pos="708"/>
          <w:tab w:val="left" w:pos="0"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235.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pPr>
        <w:pStyle w:val="Normal"/>
        <w:tabs>
          <w:tab w:val="clear" w:pos="708"/>
          <w:tab w:val="left" w:pos="0"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pPr>
        <w:pStyle w:val="Normal"/>
        <w:tabs>
          <w:tab w:val="clear" w:pos="708"/>
          <w:tab w:val="left" w:pos="0"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237. На площадке и прилегающей к ней территории не должно быть мусора или посторонних предметов, о которые можно споткнуться и/или получить травму.</w:t>
      </w:r>
    </w:p>
    <w:p>
      <w:pPr>
        <w:pStyle w:val="Normal"/>
        <w:tabs>
          <w:tab w:val="clear" w:pos="708"/>
          <w:tab w:val="left" w:pos="0"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238. Контроль за техническим состоянием оборудования площадок включает:</w:t>
      </w:r>
    </w:p>
    <w:p>
      <w:pPr>
        <w:pStyle w:val="Normal"/>
        <w:tabs>
          <w:tab w:val="clear" w:pos="708"/>
          <w:tab w:val="left" w:pos="1077" w:leader="none"/>
          <w:tab w:val="left" w:pos="2451"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первичный осмотр и проверку оборудования перед вводом в эксплуатацию;</w:t>
      </w:r>
    </w:p>
    <w:p>
      <w:pPr>
        <w:pStyle w:val="Normal"/>
        <w:tabs>
          <w:tab w:val="clear" w:pos="708"/>
          <w:tab w:val="left" w:pos="1077" w:leader="none"/>
          <w:tab w:val="left" w:pos="2451"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pPr>
        <w:pStyle w:val="Normal"/>
        <w:tabs>
          <w:tab w:val="clear" w:pos="708"/>
          <w:tab w:val="left" w:pos="1077" w:leader="none"/>
          <w:tab w:val="left" w:pos="2451"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pPr>
        <w:pStyle w:val="Normal"/>
        <w:tabs>
          <w:tab w:val="clear" w:pos="708"/>
          <w:tab w:val="left" w:pos="1077" w:leader="none"/>
          <w:tab w:val="left" w:pos="2451"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основной осмотр – представляет собой осмотр для целей оценки соответствия технического состояния оборудования требованиям безопасности.</w:t>
      </w:r>
    </w:p>
    <w:p>
      <w:pPr>
        <w:pStyle w:val="Normal"/>
        <w:tabs>
          <w:tab w:val="clear" w:pos="708"/>
          <w:tab w:val="left" w:pos="1077" w:leader="none"/>
          <w:tab w:val="left" w:pos="2451" w:leader="none"/>
        </w:tabs>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239. Периодичность регулярного визуального осмотра устанавливает собственник на основе учета условий эксплуатации.</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Визуальный осмотр оборудования площадок, подвергающихся интенсивному использованию, проводится ежедневно.</w:t>
      </w:r>
    </w:p>
    <w:p>
      <w:pPr>
        <w:pStyle w:val="Normal"/>
        <w:tabs>
          <w:tab w:val="clear" w:pos="708"/>
          <w:tab w:val="left" w:pos="1077" w:leader="none"/>
        </w:tabs>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240.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pPr>
        <w:pStyle w:val="Normal"/>
        <w:suppressAutoHyphens w:val="true"/>
        <w:spacing w:lineRule="auto" w:line="240" w:before="0" w:after="0"/>
        <w:ind w:firstLine="709"/>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241. Основной осмотр проводится раз в год.</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pPr>
        <w:pStyle w:val="Normal"/>
        <w:tabs>
          <w:tab w:val="clear" w:pos="708"/>
          <w:tab w:val="left" w:pos="1077"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242.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pPr>
        <w:pStyle w:val="Normal"/>
        <w:tabs>
          <w:tab w:val="clear" w:pos="708"/>
          <w:tab w:val="left" w:pos="1077" w:leader="none"/>
        </w:tabs>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243.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После удаления оборудования оставшийся в земле фундамент также удаляют или огораживают способом, исключающим возможность получения травм.</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244.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245. Вся эксплуатационная документация (паспорт, акт осмотра и проверки, графики осмотров, журнал и т.п.) подлежит постоянному хранению.</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246.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247.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bookmarkStart w:id="88" w:name="_Toc402276810"/>
      <w:bookmarkStart w:id="89" w:name="_Toc402276810"/>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90" w:name="_Toc402276810"/>
      <w:r>
        <w:rPr>
          <w:rFonts w:eastAsia="MS Gothic" w:cs="Times New Roman" w:ascii="Times New Roman" w:hAnsi="Times New Roman"/>
          <w:b/>
          <w:sz w:val="28"/>
          <w:szCs w:val="28"/>
          <w:lang w:eastAsia="ar-SA"/>
        </w:rPr>
        <w:t>Содержание площадок автостоянок, мест размещения и хранения транспортных средств</w:t>
      </w:r>
      <w:bookmarkEnd w:id="90"/>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248.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249.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250.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251. Кровли зданий гаражных кооперативов, гаражей, стоянок, станций технического обслуживания, автомобильных моек должны содержаться в чистоте.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252.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253.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91" w:name="_Toc402276811"/>
      <w:bookmarkStart w:id="92" w:name="_Toc402276811"/>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93" w:name="_Toc402276811"/>
      <w:r>
        <w:rPr>
          <w:rFonts w:eastAsia="MS Gothic" w:cs="Times New Roman" w:ascii="Times New Roman" w:hAnsi="Times New Roman"/>
          <w:b/>
          <w:sz w:val="28"/>
          <w:szCs w:val="28"/>
          <w:lang w:eastAsia="ar-SA"/>
        </w:rPr>
        <w:t>Содержание объектов (средств) наружного освещения</w:t>
      </w:r>
      <w:bookmarkEnd w:id="93"/>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254. Все системы уличного, дворового и других видов наружного освещения должны поддерживаться в исправном состоянии.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255.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Опоры сетей наружного освещения не должны иметь отклонение от вертикали более 5 градусов.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256.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257.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258.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94" w:name="_Toc402276812"/>
      <w:bookmarkStart w:id="95" w:name="_Toc402276812"/>
      <w:bookmarkEnd w:id="95"/>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96" w:name="_Toc402276812"/>
      <w:bookmarkStart w:id="97" w:name="_Toc402276813"/>
      <w:bookmarkStart w:id="98" w:name="Par228"/>
      <w:bookmarkEnd w:id="96"/>
      <w:bookmarkEnd w:id="98"/>
      <w:r>
        <w:rPr>
          <w:rFonts w:eastAsia="MS Gothic" w:cs="Times New Roman" w:ascii="Times New Roman" w:hAnsi="Times New Roman"/>
          <w:b/>
          <w:sz w:val="28"/>
          <w:szCs w:val="28"/>
          <w:lang w:eastAsia="ar-SA"/>
        </w:rPr>
        <w:t>Требования к содержанию ограждений (заборов)</w:t>
      </w:r>
      <w:bookmarkEnd w:id="97"/>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259.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260.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99" w:name="_Toc402276814"/>
      <w:bookmarkStart w:id="100" w:name="_Toc402276814"/>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101" w:name="_Toc402276814"/>
      <w:r>
        <w:rPr>
          <w:rFonts w:eastAsia="MS Gothic" w:cs="Times New Roman" w:ascii="Times New Roman" w:hAnsi="Times New Roman"/>
          <w:b/>
          <w:sz w:val="28"/>
          <w:szCs w:val="28"/>
          <w:lang w:eastAsia="ar-SA"/>
        </w:rPr>
        <w:t>Содержание объектов капитального строительства и объектов инфраструктуры</w:t>
      </w:r>
      <w:bookmarkEnd w:id="101"/>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261. Содержание объектов капитального строительства: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входы, цоколи, витрины должны содержаться в чистоте и исправном состоянии;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домовые знаки должны содержатся в чистоте, их освещение в темное время суток должно быть в исправном состоянии;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мостики для перехода через коммуникации должны быть исправными и содержаться в чистоте;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козырьки подъездов, а также кровля должны быть очищены от загрязнений, древесно-кустарниковой и сорной растительности;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Сброшенные с кровель зданий снег (наледь) убираются в специально отведенные места для последующего вывоза не позднее 3-х часов после сброса;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262. Малые архитектурные формы должны содержаться в чистоте, окраска должна производиться не реже 1 раза в год, ремонт – по мере необходимости.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264. Содержание некапитальных сооружений: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окраска некапитальных сооружений должна производиться не реже 1 раза в год, ремонт – по мере необходимости.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265. Водные устройства должны содержаться в чистоте, в том числе и в период их отключения.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Окраска элементов водных устройств должна производиться не реже 1 раза в год, ремонт – по мере необходимости. </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сельского поселения.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102" w:name="_Toc402276815"/>
      <w:bookmarkStart w:id="103" w:name="Par242"/>
      <w:bookmarkEnd w:id="103"/>
      <w:r>
        <w:rPr>
          <w:rFonts w:eastAsia="MS Gothic" w:cs="Times New Roman" w:ascii="Times New Roman" w:hAnsi="Times New Roman"/>
          <w:b/>
          <w:sz w:val="28"/>
          <w:szCs w:val="28"/>
          <w:lang w:eastAsia="ar-SA"/>
        </w:rPr>
        <w:t>Содержание зеленых насаждений</w:t>
      </w:r>
      <w:bookmarkEnd w:id="102"/>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266.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267.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268.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269. Части деревьев, кустарников с территории удаляются в течение трех суток со дня проведения вырубки.</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104" w:name="_Toc402276816"/>
      <w:bookmarkStart w:id="105" w:name="_Toc402276816"/>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106" w:name="_Toc402276816"/>
      <w:r>
        <w:rPr>
          <w:rFonts w:eastAsia="MS Gothic" w:cs="Times New Roman" w:ascii="Times New Roman" w:hAnsi="Times New Roman"/>
          <w:b/>
          <w:sz w:val="28"/>
          <w:szCs w:val="28"/>
          <w:lang w:eastAsia="ar-SA"/>
        </w:rPr>
        <w:t>Содержание наземных частей линейных сооружений и коммуникаций</w:t>
      </w:r>
      <w:bookmarkEnd w:id="106"/>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270.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271.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272.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273.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274.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открывать люки колодцев и регулировать запорные устройства на магистралях водопровода, канализации, теплотрасс;</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производить какие-либо работы на данных сетях без разрешения эксплуатирующих организаций;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оставлять колодцы неплотно закрытыми и (или) закрывать разбитыми крышками;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отводить поверхностные воды в систему канализации;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пользоваться пожарными гидрантами в хозяйственных целях;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производить забор воды от уличных колонок с помощью шлангов;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производить разборку колонок;</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278.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uppressAutoHyphens w:val="true"/>
        <w:spacing w:lineRule="auto" w:line="240" w:before="0" w:after="0"/>
        <w:ind w:firstLine="709"/>
        <w:contextualSpacing/>
        <w:jc w:val="center"/>
        <w:outlineLvl w:val="1"/>
        <w:rPr>
          <w:rFonts w:ascii="Times New Roman" w:hAnsi="Times New Roman" w:eastAsia="MS Gothic" w:cs="Times New Roman"/>
          <w:b/>
          <w:b/>
          <w:sz w:val="28"/>
          <w:szCs w:val="28"/>
          <w:lang w:eastAsia="ar-SA"/>
        </w:rPr>
      </w:pPr>
      <w:bookmarkStart w:id="107" w:name="_Toc402276817"/>
      <w:r>
        <w:rPr>
          <w:rFonts w:eastAsia="MS Gothic" w:cs="Times New Roman" w:ascii="Times New Roman" w:hAnsi="Times New Roman"/>
          <w:b/>
          <w:sz w:val="28"/>
          <w:szCs w:val="28"/>
          <w:lang w:eastAsia="ar-SA"/>
        </w:rPr>
        <w:t>Содержание производственных территорий</w:t>
      </w:r>
      <w:bookmarkEnd w:id="107"/>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279.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280.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281.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pPr>
        <w:pStyle w:val="Normal"/>
        <w:numPr>
          <w:ilvl w:val="0"/>
          <w:numId w:val="0"/>
        </w:numPr>
        <w:suppressAutoHyphens w:val="true"/>
        <w:spacing w:lineRule="auto" w:line="240" w:before="0" w:after="0"/>
        <w:ind w:left="142"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108" w:name="_Toc402276818"/>
      <w:bookmarkStart w:id="109" w:name="Par280"/>
      <w:bookmarkStart w:id="110" w:name="Par249"/>
      <w:bookmarkStart w:id="111" w:name="_Toc402276818"/>
      <w:bookmarkStart w:id="112" w:name="Par280"/>
      <w:bookmarkStart w:id="113" w:name="Par249"/>
      <w:bookmarkEnd w:id="112"/>
      <w:bookmarkEnd w:id="113"/>
    </w:p>
    <w:p>
      <w:pPr>
        <w:pStyle w:val="Normal"/>
        <w:numPr>
          <w:ilvl w:val="0"/>
          <w:numId w:val="0"/>
        </w:numPr>
        <w:suppressAutoHyphens w:val="true"/>
        <w:spacing w:lineRule="auto" w:line="240" w:before="0" w:after="0"/>
        <w:ind w:left="142" w:firstLine="709"/>
        <w:contextualSpacing/>
        <w:jc w:val="center"/>
        <w:outlineLvl w:val="1"/>
        <w:rPr>
          <w:rFonts w:ascii="Times New Roman" w:hAnsi="Times New Roman" w:eastAsia="MS Gothic" w:cs="Times New Roman"/>
          <w:b/>
          <w:b/>
          <w:sz w:val="28"/>
          <w:szCs w:val="28"/>
          <w:lang w:eastAsia="ar-SA"/>
        </w:rPr>
      </w:pPr>
      <w:bookmarkStart w:id="114" w:name="_Toc402276818"/>
      <w:r>
        <w:rPr>
          <w:rFonts w:eastAsia="MS Gothic" w:cs="Times New Roman" w:ascii="Times New Roman" w:hAnsi="Times New Roman"/>
          <w:b/>
          <w:sz w:val="28"/>
          <w:szCs w:val="28"/>
          <w:lang w:eastAsia="ar-SA"/>
        </w:rPr>
        <w:t>Содержание частных домовладений, в том числе используемых для временного (сезонного) проживания</w:t>
      </w:r>
      <w:bookmarkEnd w:id="114"/>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282. Собственники домовладений, в том числе используемых для временного (сезонного) проживания, обязаны:</w:t>
      </w:r>
    </w:p>
    <w:p>
      <w:pPr>
        <w:pStyle w:val="Normal"/>
        <w:tabs>
          <w:tab w:val="clear" w:pos="708"/>
          <w:tab w:val="left" w:pos="0" w:leader="none"/>
        </w:tabs>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складировать бытовые отходы и мусор в специально оборудованных местах;</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не допускать хранения техники, механизмов, автомобилей, в том числе разукомплектованных, на прилегающей территории;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не допускать производства ремонта или мойки автомобилей, смены масла или технических жидкостей на прилегающей территории.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283. Запрещается сжигание, а также захоронение мусора на территории земельных участков, на которых расположены дома.</w:t>
      </w:r>
    </w:p>
    <w:p>
      <w:pPr>
        <w:pStyle w:val="Normal"/>
        <w:numPr>
          <w:ilvl w:val="0"/>
          <w:numId w:val="0"/>
        </w:numPr>
        <w:suppressAutoHyphens w:val="true"/>
        <w:spacing w:lineRule="auto" w:line="240" w:before="0" w:after="0"/>
        <w:ind w:left="142"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115" w:name="_Toc402276819"/>
      <w:bookmarkStart w:id="116" w:name="Par291"/>
      <w:bookmarkStart w:id="117" w:name="_Toc402276819"/>
      <w:bookmarkStart w:id="118" w:name="Par291"/>
      <w:bookmarkEnd w:id="118"/>
    </w:p>
    <w:p>
      <w:pPr>
        <w:pStyle w:val="Normal"/>
        <w:numPr>
          <w:ilvl w:val="0"/>
          <w:numId w:val="0"/>
        </w:numPr>
        <w:suppressAutoHyphens w:val="true"/>
        <w:spacing w:lineRule="auto" w:line="240" w:before="0" w:after="0"/>
        <w:ind w:left="142" w:firstLine="709"/>
        <w:contextualSpacing/>
        <w:jc w:val="center"/>
        <w:outlineLvl w:val="1"/>
        <w:rPr>
          <w:rFonts w:ascii="Times New Roman" w:hAnsi="Times New Roman" w:eastAsia="MS Gothic" w:cs="Times New Roman"/>
          <w:b/>
          <w:b/>
          <w:color w:val="000000"/>
          <w:sz w:val="28"/>
          <w:szCs w:val="28"/>
          <w:lang w:eastAsia="ar-SA"/>
        </w:rPr>
      </w:pPr>
      <w:bookmarkStart w:id="119" w:name="_Toc402276819"/>
      <w:r>
        <w:rPr>
          <w:rFonts w:eastAsia="MS Gothic" w:cs="Times New Roman" w:ascii="Times New Roman" w:hAnsi="Times New Roman"/>
          <w:b/>
          <w:color w:val="000000"/>
          <w:sz w:val="28"/>
          <w:szCs w:val="28"/>
          <w:lang w:eastAsia="ar-SA"/>
        </w:rPr>
        <w:t>Содержание территории садоводческих, огороднических и дачных некоммерческих объединений граждан</w:t>
      </w:r>
      <w:bookmarkEnd w:id="119"/>
    </w:p>
    <w:p>
      <w:pPr>
        <w:pStyle w:val="Normal"/>
        <w:numPr>
          <w:ilvl w:val="0"/>
          <w:numId w:val="0"/>
        </w:numPr>
        <w:suppressAutoHyphens w:val="true"/>
        <w:spacing w:lineRule="auto" w:line="240" w:before="0" w:after="0"/>
        <w:ind w:left="142" w:firstLine="709"/>
        <w:contextualSpacing/>
        <w:jc w:val="both"/>
        <w:outlineLvl w:val="1"/>
        <w:rPr>
          <w:rFonts w:ascii="Times New Roman" w:hAnsi="Times New Roman" w:eastAsia="MS Gothic" w:cs="Times New Roman"/>
          <w:b/>
          <w:b/>
          <w:color w:val="000000"/>
          <w:sz w:val="28"/>
          <w:szCs w:val="28"/>
          <w:lang w:eastAsia="ar-SA"/>
        </w:rPr>
      </w:pPr>
      <w:r>
        <w:rPr>
          <w:rFonts w:eastAsia="MS Gothic" w:cs="Times New Roman" w:ascii="Times New Roman" w:hAnsi="Times New Roman"/>
          <w:b/>
          <w:color w:val="000000"/>
          <w:sz w:val="28"/>
          <w:szCs w:val="28"/>
          <w:lang w:eastAsia="ar-SA"/>
        </w:rPr>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284.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pPr>
        <w:pStyle w:val="Normal"/>
        <w:tabs>
          <w:tab w:val="clear" w:pos="708"/>
          <w:tab w:val="right" w:pos="10212" w:leader="none"/>
        </w:tabs>
        <w:suppressAutoHyphens w:val="true"/>
        <w:spacing w:lineRule="auto" w:line="240" w:before="0" w:after="0"/>
        <w:ind w:left="142" w:firstLine="709"/>
        <w:contextualSpacing/>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tabs>
          <w:tab w:val="clear" w:pos="708"/>
          <w:tab w:val="right" w:pos="10212" w:leader="none"/>
        </w:tabs>
        <w:suppressAutoHyphens w:val="true"/>
        <w:spacing w:lineRule="auto" w:line="240" w:before="0" w:after="0"/>
        <w:ind w:left="142" w:firstLine="709"/>
        <w:contextualSpacing/>
        <w:jc w:val="center"/>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val="en-US" w:eastAsia="ar-SA"/>
        </w:rPr>
        <w:t>IV</w:t>
      </w:r>
      <w:r>
        <w:rPr>
          <w:rFonts w:eastAsia="Times New Roman" w:cs="Times New Roman" w:ascii="Times New Roman" w:hAnsi="Times New Roman"/>
          <w:b/>
          <w:bCs/>
          <w:sz w:val="28"/>
          <w:szCs w:val="28"/>
          <w:lang w:eastAsia="ar-SA"/>
        </w:rPr>
        <w:t>. Обеспечение чистоты и порядка в сельском поселении. Правила организации и производства уборочных работ.</w:t>
      </w:r>
    </w:p>
    <w:p>
      <w:pPr>
        <w:pStyle w:val="Normal"/>
        <w:tabs>
          <w:tab w:val="clear" w:pos="708"/>
          <w:tab w:val="right" w:pos="10212" w:leader="none"/>
        </w:tabs>
        <w:suppressAutoHyphens w:val="true"/>
        <w:spacing w:lineRule="auto" w:line="240" w:before="0" w:after="0"/>
        <w:ind w:left="142" w:firstLine="709"/>
        <w:contextualSpacing/>
        <w:jc w:val="center"/>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r>
    </w:p>
    <w:p>
      <w:pPr>
        <w:pStyle w:val="Normal"/>
        <w:shd w:val="clear" w:color="auto" w:fill="FFFFFF"/>
        <w:spacing w:lineRule="auto" w:line="240" w:before="0" w:after="0"/>
        <w:ind w:left="142" w:firstLine="709"/>
        <w:contextualSpacing/>
        <w:jc w:val="center"/>
        <w:textAlignment w:val="baseline"/>
        <w:rPr>
          <w:rFonts w:ascii="Times New Roman" w:hAnsi="Times New Roman" w:eastAsia="Times New Roman" w:cs="Times New Roman"/>
          <w:b/>
          <w:b/>
          <w:color w:val="2D2D2D"/>
          <w:spacing w:val="2"/>
          <w:sz w:val="28"/>
          <w:szCs w:val="28"/>
          <w:lang w:eastAsia="ru-RU"/>
        </w:rPr>
      </w:pPr>
      <w:bookmarkStart w:id="120" w:name="_Toc402276826"/>
      <w:bookmarkStart w:id="121" w:name="Par122"/>
      <w:bookmarkStart w:id="122" w:name="Par93"/>
      <w:bookmarkEnd w:id="120"/>
      <w:bookmarkEnd w:id="121"/>
      <w:bookmarkEnd w:id="122"/>
      <w:r>
        <w:rPr>
          <w:rFonts w:eastAsia="MS Gothic" w:cs="Times New Roman" w:ascii="Times New Roman" w:hAnsi="Times New Roman"/>
          <w:b/>
          <w:sz w:val="28"/>
          <w:szCs w:val="28"/>
          <w:lang w:eastAsia="ru-RU"/>
        </w:rPr>
        <w:t>Общие требования к проведению благоустройства и уборочных работ на территории сельского поселения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b/>
          <w:b/>
          <w:color w:val="2D2D2D"/>
          <w:spacing w:val="2"/>
          <w:sz w:val="28"/>
          <w:szCs w:val="28"/>
          <w:lang w:eastAsia="ru-RU"/>
        </w:rPr>
      </w:pPr>
      <w:r>
        <w:rPr>
          <w:rFonts w:eastAsia="Times New Roman" w:cs="Times New Roman" w:ascii="Times New Roman" w:hAnsi="Times New Roman"/>
          <w:b/>
          <w:color w:val="2D2D2D"/>
          <w:spacing w:val="2"/>
          <w:sz w:val="28"/>
          <w:szCs w:val="28"/>
          <w:lang w:eastAsia="ru-RU"/>
        </w:rPr>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285.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устанавливается администрацией сельского поселения.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недопущение выноса машинами, механизмами, иной техникой грунта и грязи с территории производства работ на объекты улично-дорожной сети;</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недопущение загрязнения объектов улично-дорожной сети жидкими, сыпучими и иными веществами при их транспортировке;</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проведение дератизации и дезинфекции в местах общего пользования, подвалах, технических подпольях объектов жилищного фонда;</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установку урн для кратковременного хранения мусора, их очистку, ремонт и покраску;</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286. Уборка территории сельского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сельского поселения.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сельского поселения.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287. Уборку территории сельского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288.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289. Ответственность за организацию и производство уборочных работ возлагается: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за уборку территории гаражных, гаражно-строительных кооперативов - на соответствующий гаражный, гаражно-строительный кооператив;</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за уборку территорий автомобильных стоянок - на лиц, которым стоянки принадлежат на праве собственности или ином законном основании;</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за уборку мусора после сноса зданий, строений, сооружений - на организацию, выполняющую работы по сносу;</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за уборку и содержание земельного участка, предоставленного для строительства и реконструкции, ремонта, - на заказчика работ;</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за уборку места осуществления земляных работ - на лицо, которому выдан ордер-договор на право производства земляных работ;</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за уборку территории объектов некапитального строительства - на владельца объекта;</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за уборку мест временной уличной торговли - на лиц, осуществляющих торговую деятельность;</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за уборку мест размещения сезонных аттракционов - на лиц, осуществляющих размещение сезонных аттракционов.</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280.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290.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сельского поселения.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291.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сельского поселения.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292.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293.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294.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295.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Не допускается касание ветвями деревьев токонесущих проводов, закрывание ими указателей улиц и номерных знаков домов.</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296. Запрещается: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мойка транспортных средств, слив топлива, масел, технических жидкостей вне специально отведенных мест;</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сельского поселения без получения разрешения в установленном порядке;</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сельского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сельского поселения.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297. Администрация сельского поселения  в соответствии с Уставом сельского поселения вправе на добровольной основе привлекать граждан для выполнения работ по уборке, благоустройству и озеленению территории сельского поселения.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Организационные вопросы по привлечению граждан к выполнению работ по уборке, благоустройству и озеленению территории сельского поселения оформляются правовым актом администрации сельского поселения.</w:t>
      </w:r>
    </w:p>
    <w:p>
      <w:pPr>
        <w:pStyle w:val="Normal"/>
        <w:numPr>
          <w:ilvl w:val="0"/>
          <w:numId w:val="0"/>
        </w:numPr>
        <w:suppressAutoHyphens w:val="true"/>
        <w:spacing w:lineRule="auto" w:line="240" w:before="0" w:after="0"/>
        <w:ind w:left="142" w:firstLine="709"/>
        <w:contextualSpacing/>
        <w:jc w:val="both"/>
        <w:outlineLvl w:val="1"/>
        <w:rPr>
          <w:rFonts w:ascii="Times New Roman" w:hAnsi="Times New Roman" w:eastAsia="MS Gothic" w:cs="Times New Roman"/>
          <w:sz w:val="28"/>
          <w:szCs w:val="28"/>
          <w:highlight w:val="yellow"/>
          <w:lang w:eastAsia="ar-SA"/>
        </w:rPr>
      </w:pPr>
      <w:r>
        <w:rPr>
          <w:rFonts w:eastAsia="MS Gothic" w:cs="Times New Roman" w:ascii="Times New Roman" w:hAnsi="Times New Roman"/>
          <w:sz w:val="28"/>
          <w:szCs w:val="28"/>
          <w:highlight w:val="yellow"/>
          <w:lang w:eastAsia="ar-SA"/>
        </w:rPr>
      </w:r>
      <w:bookmarkStart w:id="123" w:name="_Toc402276826"/>
      <w:bookmarkStart w:id="124" w:name="_Toc402276827"/>
      <w:bookmarkStart w:id="125" w:name="_Toc402276826"/>
      <w:bookmarkStart w:id="126" w:name="_Toc402276827"/>
      <w:bookmarkEnd w:id="125"/>
    </w:p>
    <w:p>
      <w:pPr>
        <w:pStyle w:val="Normal"/>
        <w:numPr>
          <w:ilvl w:val="0"/>
          <w:numId w:val="0"/>
        </w:numPr>
        <w:suppressAutoHyphens w:val="true"/>
        <w:spacing w:lineRule="auto" w:line="240" w:before="0" w:after="0"/>
        <w:ind w:left="142" w:firstLine="709"/>
        <w:contextualSpacing/>
        <w:jc w:val="center"/>
        <w:outlineLvl w:val="1"/>
        <w:rPr>
          <w:rFonts w:ascii="Times New Roman" w:hAnsi="Times New Roman" w:eastAsia="MS Gothic" w:cs="Times New Roman"/>
          <w:b/>
          <w:b/>
          <w:sz w:val="28"/>
          <w:szCs w:val="28"/>
          <w:lang w:eastAsia="ar-SA"/>
        </w:rPr>
      </w:pPr>
      <w:bookmarkStart w:id="127" w:name="_Toc402276827"/>
      <w:r>
        <w:rPr>
          <w:rFonts w:eastAsia="MS Gothic" w:cs="Times New Roman" w:ascii="Times New Roman" w:hAnsi="Times New Roman"/>
          <w:b/>
          <w:sz w:val="28"/>
          <w:szCs w:val="28"/>
          <w:lang w:eastAsia="ar-SA"/>
        </w:rPr>
        <w:t>Месячник благоустройства</w:t>
      </w:r>
      <w:bookmarkEnd w:id="127"/>
    </w:p>
    <w:p>
      <w:pPr>
        <w:pStyle w:val="Normal"/>
        <w:numPr>
          <w:ilvl w:val="0"/>
          <w:numId w:val="0"/>
        </w:numPr>
        <w:suppressAutoHyphens w:val="true"/>
        <w:spacing w:lineRule="auto" w:line="240" w:before="0" w:after="0"/>
        <w:ind w:left="142" w:firstLine="709"/>
        <w:contextualSpacing/>
        <w:jc w:val="both"/>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r>
    </w:p>
    <w:p>
      <w:pPr>
        <w:pStyle w:val="Normal"/>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298.</w:t>
        <w:tab/>
        <w:t>На территории сельского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299.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pPr>
        <w:pStyle w:val="Normal"/>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300. Осуществление работ в течение месячника по благоустройству осуществляется за счет:</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средств бюджета сельского поселения – в отношении объектов благоустройства, находящихся в муниципальной собственности;</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pPr>
        <w:pStyle w:val="Normal"/>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hd w:val="clear" w:color="auto" w:fill="FFFFFF"/>
        <w:suppressAutoHyphens w:val="true"/>
        <w:spacing w:lineRule="auto" w:line="240" w:before="0" w:after="0"/>
        <w:ind w:left="851" w:hanging="0"/>
        <w:contextualSpacing/>
        <w:jc w:val="center"/>
        <w:textAlignment w:val="baseline"/>
        <w:rPr>
          <w:rFonts w:ascii="Times New Roman" w:hAnsi="Times New Roman" w:eastAsia="Times New Roman" w:cs="Times New Roman"/>
          <w:b/>
          <w:b/>
          <w:color w:val="2D2D2D"/>
          <w:spacing w:val="2"/>
          <w:sz w:val="28"/>
          <w:szCs w:val="28"/>
          <w:lang w:eastAsia="ru-RU"/>
        </w:rPr>
      </w:pPr>
      <w:bookmarkStart w:id="128" w:name="_Toc402276829"/>
      <w:bookmarkStart w:id="129" w:name="Par163"/>
      <w:bookmarkEnd w:id="128"/>
      <w:bookmarkEnd w:id="129"/>
      <w:r>
        <w:rPr>
          <w:rFonts w:eastAsia="Times New Roman" w:cs="Times New Roman" w:ascii="Times New Roman" w:hAnsi="Times New Roman"/>
          <w:b/>
          <w:color w:val="2D2D2D"/>
          <w:spacing w:val="2"/>
          <w:sz w:val="28"/>
          <w:szCs w:val="28"/>
          <w:lang w:eastAsia="ru-RU"/>
        </w:rPr>
        <w:t>Уборка территории сельского поселения в зимний период</w:t>
      </w:r>
    </w:p>
    <w:p>
      <w:pPr>
        <w:pStyle w:val="Normal"/>
        <w:shd w:val="clear" w:color="auto" w:fill="FFFFFF"/>
        <w:suppressAutoHyphens w:val="true"/>
        <w:spacing w:lineRule="auto" w:line="240" w:before="0" w:after="0"/>
        <w:ind w:left="851" w:hanging="0"/>
        <w:contextualSpacing/>
        <w:jc w:val="both"/>
        <w:textAlignment w:val="baseline"/>
        <w:rPr>
          <w:rFonts w:ascii="Times New Roman" w:hAnsi="Times New Roman" w:eastAsia="Times New Roman" w:cs="Times New Roman"/>
          <w:b/>
          <w:b/>
          <w:color w:val="2D2D2D"/>
          <w:spacing w:val="2"/>
          <w:sz w:val="28"/>
          <w:szCs w:val="28"/>
          <w:lang w:eastAsia="ru-RU"/>
        </w:rPr>
      </w:pPr>
      <w:r>
        <w:rPr>
          <w:rFonts w:eastAsia="Times New Roman" w:cs="Times New Roman" w:ascii="Times New Roman" w:hAnsi="Times New Roman"/>
          <w:b/>
          <w:color w:val="2D2D2D"/>
          <w:spacing w:val="2"/>
          <w:sz w:val="28"/>
          <w:szCs w:val="28"/>
          <w:lang w:eastAsia="ru-RU"/>
        </w:rPr>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301.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сельского поселения.</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302. В зимний период на дорогах проводятся следующие виды работ:</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подметание и сгребание снега подметально-уборочными машинами и подметальными тракторами;</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организация работ по обработке дорог противогололедными материалами;</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подготовка снежного вала автогрейдерами и бульдозерами;</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вывоз снега на снегоприемные пункты;</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удаление наката автогрейдерами;</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уборка снега вдоль проезжей части вручную.</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303. В зимний период на тротуарах проводятся следующие виды работ:</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уборка снега вручную;</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подметание и сгребание снега подметальными тракторами;</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очистка тротуаров от уплотненного снега;</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посыпка тротуаров мелкофракционным щебнем;</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погрузка и вывоз снега.</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304.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305. К первоочередным операциям зимней уборки относятся:</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обработка проезжей части дороги противогололедными материалами;</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сгребание и подметание снега;</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формирование снежного вала для последующего вывоза;</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306. К операциям второй очереди относятся:</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вывоз снега;</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зачистка дорожных лотков после удаления снега;</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скалывание льда и удаление снежно-ледяных образований механизированным и ручным способом.</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307. Проезжие части улиц, тротуары, остановочные пункты и расположенные на них урны для мусора должны быть убраны от снега и мусора до 8 часов утра.</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308.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309.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310.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311.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312. Формирование снежных валов не допускается:</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ближе 5 м от пешеходного перехода;</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ближе 20 м от остановочного пункта;</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на участках дорог, оборудованных транспортными ограждениями или повышенным бордюром;</w:t>
      </w:r>
    </w:p>
    <w:p>
      <w:pPr>
        <w:pStyle w:val="Normal"/>
        <w:shd w:val="clear" w:color="auto" w:fill="FFFFFF"/>
        <w:suppressAutoHyphens w:val="true"/>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на тротуарах.</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313.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314. Вывоз снега с улиц и проездов осуществляется на подготовленные снегоприемные площадки, определенные администрацией сельского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315.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316.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p>
    <w:p>
      <w:pPr>
        <w:pStyle w:val="Normal"/>
        <w:shd w:val="clear" w:color="auto" w:fill="FFFFFF"/>
        <w:suppressAutoHyphens w:val="true"/>
        <w:spacing w:lineRule="auto" w:line="240" w:before="0" w:after="0"/>
        <w:ind w:firstLine="709"/>
        <w:contextualSpacing/>
        <w:jc w:val="center"/>
        <w:textAlignment w:val="baseline"/>
        <w:rPr>
          <w:rFonts w:ascii="Times New Roman" w:hAnsi="Times New Roman" w:eastAsia="Times New Roman" w:cs="Times New Roman"/>
          <w:b/>
          <w:b/>
          <w:color w:val="2D2D2D"/>
          <w:spacing w:val="2"/>
          <w:sz w:val="28"/>
          <w:szCs w:val="28"/>
          <w:lang w:eastAsia="ru-RU"/>
        </w:rPr>
      </w:pPr>
      <w:bookmarkStart w:id="130" w:name="_Toc402276829"/>
      <w:bookmarkStart w:id="131" w:name="Par310"/>
      <w:bookmarkEnd w:id="130"/>
      <w:bookmarkEnd w:id="131"/>
      <w:r>
        <w:rPr>
          <w:rFonts w:eastAsia="Times New Roman" w:cs="Times New Roman" w:ascii="Times New Roman" w:hAnsi="Times New Roman"/>
          <w:b/>
          <w:spacing w:val="2"/>
          <w:sz w:val="28"/>
          <w:szCs w:val="28"/>
          <w:lang w:eastAsia="ru-RU"/>
        </w:rPr>
        <w:t>Уборка территории сельского поселения в летний период</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b/>
          <w:b/>
          <w:spacing w:val="2"/>
          <w:sz w:val="28"/>
          <w:szCs w:val="28"/>
          <w:lang w:eastAsia="ru-RU"/>
        </w:rPr>
      </w:pPr>
      <w:r>
        <w:rPr>
          <w:rFonts w:eastAsia="Times New Roman" w:cs="Times New Roman" w:ascii="Times New Roman" w:hAnsi="Times New Roman"/>
          <w:spacing w:val="2"/>
          <w:sz w:val="28"/>
          <w:szCs w:val="28"/>
          <w:lang w:eastAsia="ru-RU"/>
        </w:rPr>
        <w:t>317.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сельского поселения.</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318. В летний период на дорогах местного значения проводятся следующие виды работ:</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мойка проезжей части дорожно-уборочными машинами;</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подметание вручную проезжей части по лотку;</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механизированная и ручная погрузка и вывоз смета;</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очистка вручную проезжей части по лотку от случайного мусора.</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319. В летний период на тротуарах, остановочных пунктах проводятся следующие виды работ:</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механизированное подметание;</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мойка тротуаров дорожно-уборочными машинами;</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подметание тротуаров вручную;</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механизированная и ручная погрузка и вывоз смета.</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320. В летний период на газонах проводятся следующие виды работ:</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очистка газонов от случайного мусора;</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выкашивание газонов газонокосилкой или вручную;</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сбор и вывоз упавших веток, старой травы;</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321. Содержание урн для мусора в летний период включает в себя:</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очистку урн;</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погрузку вручную и вывоз бытового мусора;</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покраску, ремонт или замену поврежденных урн.</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322. Проезжая часть полностью очищается от загрязнений и промывается.</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323.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324. Тротуары и остановочные пункты полностью очищаются от грунтово-песчаных наносов, мусора и промываются.</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325. Вывоз смета производится непосредственно после подметания.</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326.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327. К содержанию пешеходных и барьерных ограждений относится очистка и мойка ограждений, исправление, замена поврежденных секций ограждения.</w:t>
      </w:r>
    </w:p>
    <w:p>
      <w:pPr>
        <w:pStyle w:val="Normal"/>
        <w:shd w:val="clear" w:color="auto" w:fill="FFFFFF"/>
        <w:suppressAutoHyphens w:val="true"/>
        <w:spacing w:lineRule="auto" w:line="240" w:before="0" w:after="0"/>
        <w:ind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328.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pPr>
        <w:pStyle w:val="Normal"/>
        <w:numPr>
          <w:ilvl w:val="0"/>
          <w:numId w:val="0"/>
        </w:numPr>
        <w:suppressAutoHyphens w:val="true"/>
        <w:spacing w:lineRule="auto" w:line="240" w:before="0" w:after="0"/>
        <w:ind w:firstLine="709"/>
        <w:contextualSpacing/>
        <w:jc w:val="both"/>
        <w:outlineLvl w:val="1"/>
        <w:rPr>
          <w:rFonts w:ascii="Times New Roman" w:hAnsi="Times New Roman" w:eastAsia="MS Gothic" w:cs="Times New Roman"/>
          <w:sz w:val="28"/>
          <w:szCs w:val="28"/>
          <w:lang w:eastAsia="ar-SA"/>
        </w:rPr>
      </w:pPr>
      <w:r>
        <w:rPr>
          <w:rFonts w:eastAsia="MS Gothic" w:cs="Times New Roman" w:ascii="Times New Roman" w:hAnsi="Times New Roman"/>
          <w:sz w:val="28"/>
          <w:szCs w:val="28"/>
          <w:lang w:eastAsia="ar-SA"/>
        </w:rPr>
      </w:r>
      <w:bookmarkStart w:id="132" w:name="_Toc402276830"/>
      <w:bookmarkStart w:id="133" w:name="_Toc402276830"/>
      <w:bookmarkEnd w:id="133"/>
    </w:p>
    <w:p>
      <w:pPr>
        <w:pStyle w:val="Normal"/>
        <w:numPr>
          <w:ilvl w:val="0"/>
          <w:numId w:val="0"/>
        </w:numPr>
        <w:suppressAutoHyphens w:val="true"/>
        <w:spacing w:lineRule="auto" w:line="240" w:before="0" w:after="0"/>
        <w:ind w:firstLine="709"/>
        <w:jc w:val="center"/>
        <w:outlineLvl w:val="1"/>
        <w:rPr>
          <w:rFonts w:ascii="Times New Roman" w:hAnsi="Times New Roman" w:eastAsia="MS Gothic" w:cs="Times New Roman"/>
          <w:b/>
          <w:b/>
          <w:sz w:val="28"/>
          <w:szCs w:val="28"/>
          <w:lang w:eastAsia="ar-SA"/>
        </w:rPr>
      </w:pPr>
      <w:r>
        <w:rPr>
          <w:rFonts w:eastAsia="MS Gothic" w:cs="Times New Roman" w:ascii="Times New Roman" w:hAnsi="Times New Roman"/>
          <w:b/>
          <w:sz w:val="28"/>
          <w:szCs w:val="28"/>
          <w:lang w:eastAsia="ar-SA"/>
        </w:rPr>
        <w:t>Содержание и выпас домашнего скота и птицы</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329. Содержание </w:t>
      </w:r>
      <w:r>
        <w:rPr>
          <w:rFonts w:eastAsia="Times New Roman" w:cs="Times New Roman" w:ascii="Times New Roman" w:hAnsi="Times New Roman"/>
          <w:bCs/>
          <w:sz w:val="28"/>
          <w:szCs w:val="28"/>
          <w:lang w:eastAsia="ru-RU"/>
        </w:rPr>
        <w:t>домашнего скота и птицы</w:t>
      </w:r>
      <w:r>
        <w:rPr>
          <w:rFonts w:eastAsia="Times New Roman" w:cs="Times New Roman" w:ascii="Times New Roman" w:hAnsi="Times New Roman"/>
          <w:sz w:val="28"/>
          <w:szCs w:val="28"/>
          <w:lang w:eastAsia="ar-SA"/>
        </w:rPr>
        <w:t xml:space="preserve"> на территории сельского поселения осуществляется в соответствии </w:t>
      </w:r>
      <w:r>
        <w:rPr>
          <w:rFonts w:eastAsia="Times New Roman" w:cs="Times New Roman" w:ascii="Times New Roman" w:hAnsi="Times New Roman"/>
          <w:sz w:val="28"/>
          <w:szCs w:val="28"/>
          <w:lang w:eastAsia="ru-RU"/>
        </w:rPr>
        <w:t>Федеральный закон об ответственном обращении с животными</w:t>
      </w:r>
      <w:r>
        <w:rPr>
          <w:rFonts w:eastAsia="Times New Roman" w:cs="Times New Roman" w:ascii="Times New Roman" w:hAnsi="Times New Roman"/>
          <w:sz w:val="28"/>
          <w:szCs w:val="28"/>
          <w:lang w:eastAsia="ar-SA"/>
        </w:rPr>
        <w:t>, а также нормативными правовыми актами Забайкальского края.</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331. Выпас скота на территории </w:t>
      </w:r>
      <w:r>
        <w:rPr>
          <w:rFonts w:eastAsia="Times New Roman" w:cs="Times New Roman" w:ascii="Times New Roman" w:hAnsi="Times New Roman"/>
          <w:sz w:val="28"/>
          <w:szCs w:val="28"/>
          <w:lang w:eastAsia="ar-SA"/>
        </w:rPr>
        <w:t xml:space="preserve">сельского поселения </w:t>
      </w:r>
      <w:r>
        <w:rPr>
          <w:rFonts w:eastAsia="Times New Roman" w:cs="Times New Roman" w:ascii="Times New Roman" w:hAnsi="Times New Roman"/>
          <w:bCs/>
          <w:sz w:val="28"/>
          <w:szCs w:val="28"/>
          <w:lang w:eastAsia="ru-RU"/>
        </w:rPr>
        <w:t xml:space="preserve">осуществляется на специально отведенных местах (пастбищах), утвержденных постановлением администрацией </w:t>
      </w:r>
      <w:r>
        <w:rPr>
          <w:rFonts w:eastAsia="Times New Roman" w:cs="Times New Roman" w:ascii="Times New Roman" w:hAnsi="Times New Roman"/>
          <w:sz w:val="28"/>
          <w:szCs w:val="28"/>
          <w:lang w:eastAsia="ar-SA"/>
        </w:rPr>
        <w:t xml:space="preserve">сельского поселения </w:t>
      </w:r>
      <w:r>
        <w:rPr>
          <w:rFonts w:eastAsia="Times New Roman" w:cs="Times New Roman" w:ascii="Times New Roman" w:hAnsi="Times New Roman"/>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332. Маршрут передвижения </w:t>
      </w:r>
      <w:r>
        <w:rPr>
          <w:rFonts w:eastAsia="Times New Roman" w:cs="Times New Roman" w:ascii="Times New Roman" w:hAnsi="Times New Roman"/>
          <w:sz w:val="28"/>
          <w:szCs w:val="28"/>
          <w:lang w:eastAsia="ar-SA"/>
        </w:rPr>
        <w:t>скота на пастбища</w:t>
      </w:r>
      <w:r>
        <w:rPr>
          <w:rFonts w:eastAsia="Times New Roman" w:cs="Times New Roman" w:ascii="Times New Roman" w:hAnsi="Times New Roman"/>
          <w:bCs/>
          <w:sz w:val="28"/>
          <w:szCs w:val="28"/>
          <w:lang w:eastAsia="ru-RU"/>
        </w:rPr>
        <w:t xml:space="preserve"> утверждается администрацией </w:t>
      </w:r>
      <w:r>
        <w:rPr>
          <w:rFonts w:eastAsia="Times New Roman" w:cs="Times New Roman" w:ascii="Times New Roman" w:hAnsi="Times New Roman"/>
          <w:sz w:val="28"/>
          <w:szCs w:val="28"/>
          <w:lang w:eastAsia="ar-SA"/>
        </w:rPr>
        <w:t xml:space="preserve">сельского поселения </w:t>
      </w:r>
      <w:r>
        <w:rPr>
          <w:rFonts w:eastAsia="Times New Roman" w:cs="Times New Roman" w:ascii="Times New Roman" w:hAnsi="Times New Roman"/>
          <w:bCs/>
          <w:sz w:val="28"/>
          <w:szCs w:val="28"/>
          <w:lang w:eastAsia="ru-RU"/>
        </w:rPr>
        <w:t>по заявлениям собственников.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334 Собственники домашнего скота и птицы (пастухи) обязаны:</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осуществлять выпас скота: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соблюдать правила пожарной безопасности, а в случае возникновения лесных пожаров - организовать их тушение;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принимать участие в проводимых органами местного самоуправления мероприятиях по улучшению пастбищ;</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335. </w:t>
      </w:r>
      <w:r>
        <w:rPr>
          <w:rFonts w:eastAsia="Times New Roman" w:cs="Times New Roman" w:ascii="Times New Roman" w:hAnsi="Times New Roman"/>
          <w:bCs/>
          <w:sz w:val="28"/>
          <w:szCs w:val="28"/>
          <w:lang w:eastAsia="ru-RU"/>
        </w:rPr>
        <w:t xml:space="preserve">Свободный выпас или выпас на привязи в неотведенных для этого местах, передвижение на территории </w:t>
      </w:r>
      <w:r>
        <w:rPr>
          <w:rFonts w:eastAsia="Times New Roman" w:cs="Times New Roman" w:ascii="Times New Roman" w:hAnsi="Times New Roman"/>
          <w:sz w:val="28"/>
          <w:szCs w:val="28"/>
          <w:lang w:eastAsia="ar-SA"/>
        </w:rPr>
        <w:t xml:space="preserve">сельского поселения </w:t>
      </w:r>
      <w:r>
        <w:rPr>
          <w:rFonts w:eastAsia="Times New Roman" w:cs="Times New Roman" w:ascii="Times New Roman" w:hAnsi="Times New Roman"/>
          <w:bCs/>
          <w:sz w:val="28"/>
          <w:szCs w:val="28"/>
          <w:lang w:eastAsia="ru-RU"/>
        </w:rPr>
        <w:t xml:space="preserve">без сопровождающих в соответствии с </w:t>
      </w:r>
      <w:r>
        <w:rPr>
          <w:rFonts w:eastAsia="Times New Roman" w:cs="Times New Roman" w:ascii="Times New Roman" w:hAnsi="Times New Roman"/>
          <w:sz w:val="28"/>
          <w:szCs w:val="28"/>
          <w:lang w:eastAsia="ar-SA"/>
        </w:rPr>
        <w:t>правилами содержания, выпаса и перегона сельскохозяйственных животных на территории Забайкальского края запрещены</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ar-SA"/>
        </w:rPr>
        <w:t>336.</w:t>
      </w:r>
      <w:r>
        <w:rPr>
          <w:rFonts w:eastAsia="Times New Roman" w:cs="Times New Roman" w:ascii="Times New Roman" w:hAnsi="Times New Roman"/>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ar-SA"/>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ru-RU"/>
        </w:rPr>
        <w:t xml:space="preserve">338. Лица пострадавшие от потравы сельскохозяйственных угодий в связи с нарушением правил выпаса домашнего скота </w:t>
      </w:r>
      <w:r>
        <w:rPr>
          <w:rFonts w:eastAsia="Times New Roman" w:cs="Times New Roman" w:ascii="Times New Roman" w:hAnsi="Times New Roman"/>
          <w:sz w:val="28"/>
          <w:szCs w:val="28"/>
          <w:lang w:eastAsia="ar-SA"/>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Pr>
          <w:rFonts w:eastAsia="Times New Roman" w:cs="Times New Roman" w:ascii="Times New Roman" w:hAnsi="Times New Roman"/>
          <w:bCs/>
          <w:sz w:val="28"/>
          <w:szCs w:val="28"/>
          <w:lang w:eastAsia="ru-RU"/>
        </w:rPr>
        <w:t xml:space="preserve">возмещение убытков в меньшем размере </w:t>
      </w:r>
      <w:r>
        <w:rPr>
          <w:rFonts w:eastAsia="Times New Roman" w:cs="Times New Roman" w:ascii="Times New Roman" w:hAnsi="Times New Roman"/>
          <w:sz w:val="28"/>
          <w:szCs w:val="28"/>
          <w:lang w:eastAsia="ar-SA"/>
        </w:rPr>
        <w:t>(статья 15 Гражданского кодекса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339. Выпас свиней не допускается.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341.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 Правила дорожного движения).</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342. Лицо, ведущее стадо, (погонщик) является водителем (</w:t>
      </w:r>
      <w:hyperlink r:id="rId4">
        <w:r>
          <w:rPr>
            <w:rFonts w:eastAsia="Times New Roman" w:cs="Times New Roman" w:ascii="Times New Roman" w:hAnsi="Times New Roman"/>
            <w:sz w:val="28"/>
            <w:szCs w:val="28"/>
            <w:lang w:eastAsia="ru-RU"/>
          </w:rPr>
          <w:t>пункт 1.2</w:t>
        </w:r>
      </w:hyperlink>
      <w:r>
        <w:rPr>
          <w:rFonts w:eastAsia="Times New Roman" w:cs="Times New Roman" w:ascii="Times New Roman" w:hAnsi="Times New Roman"/>
          <w:sz w:val="28"/>
          <w:szCs w:val="28"/>
          <w:lang w:eastAsia="ru-RU"/>
        </w:rPr>
        <w:t xml:space="preserve"> правил дорожного движения). </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нарушение погонщиком правил дорожного движения предусмотрена административная ответственность.</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sz w:val="28"/>
          <w:szCs w:val="28"/>
          <w:lang w:eastAsia="ru-RU"/>
        </w:rPr>
        <w:t>Содержание скотомогильников (биотермических ям)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343. Содержание скотомогильников (биотермических ям) </w:t>
      </w:r>
      <w:r>
        <w:rPr>
          <w:rFonts w:eastAsia="Times New Roman" w:cs="Times New Roman" w:ascii="Times New Roman" w:hAnsi="Times New Roman"/>
          <w:sz w:val="28"/>
          <w:szCs w:val="28"/>
          <w:lang w:eastAsia="ar-SA"/>
        </w:rPr>
        <w:t>на территории сельского поселения осуществляется в соответствии</w:t>
      </w:r>
      <w:r>
        <w:rPr>
          <w:rFonts w:eastAsia="Times New Roman" w:cs="Times New Roman" w:ascii="Times New Roman" w:hAnsi="Times New Roman"/>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sz w:val="28"/>
          <w:szCs w:val="28"/>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Pr>
          <w:rFonts w:eastAsia="Times New Roman" w:cs="Times New Roman" w:ascii="Times New Roman" w:hAnsi="Times New Roman"/>
          <w:sz w:val="28"/>
          <w:szCs w:val="28"/>
          <w:lang w:eastAsia="ru-RU"/>
        </w:rPr>
        <w:t>ветеринарно-санитарными правилами сбора, утилизации и уничтожения биологических отходов</w:t>
      </w:r>
      <w:r>
        <w:rPr>
          <w:rFonts w:eastAsia="Times New Roman" w:cs="Times New Roman" w:ascii="Times New Roman" w:hAnsi="Times New Roman"/>
          <w:bCs/>
          <w:sz w:val="28"/>
          <w:szCs w:val="28"/>
          <w:lang w:eastAsia="ru-RU"/>
        </w:rPr>
        <w:t xml:space="preserve"> возлагается на собственников (владельцев) этих объектов в соответствии с В</w:t>
      </w:r>
      <w:r>
        <w:rPr>
          <w:rFonts w:eastAsia="Times New Roman" w:cs="Times New Roman" w:ascii="Times New Roman" w:hAnsi="Times New Roman"/>
          <w:sz w:val="28"/>
          <w:szCs w:val="28"/>
          <w:lang w:eastAsia="ru-RU"/>
        </w:rPr>
        <w:t>етеринарно-санитарными правилами сбора, утилизации и уничтожения биологических отходов</w:t>
      </w:r>
      <w:r>
        <w:rPr>
          <w:rFonts w:eastAsia="Times New Roman" w:cs="Times New Roman" w:ascii="Times New Roman" w:hAnsi="Times New Roman"/>
          <w:bCs/>
          <w:sz w:val="28"/>
          <w:szCs w:val="28"/>
          <w:lang w:eastAsia="ru-RU"/>
        </w:rPr>
        <w:t>.</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val="en-US" w:eastAsia="ar-SA"/>
        </w:rPr>
        <w:t>V</w:t>
      </w:r>
      <w:r>
        <w:rPr>
          <w:rFonts w:eastAsia="Times New Roman" w:cs="Times New Roman" w:ascii="Times New Roman" w:hAnsi="Times New Roman"/>
          <w:b/>
          <w:bCs/>
          <w:sz w:val="28"/>
          <w:szCs w:val="28"/>
          <w:lang w:eastAsia="ar-SA"/>
        </w:rPr>
        <w:t>. Проведение земляных работ при строительстве, ремонте, реконструкции коммуникаций</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346.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сельского поселения в сфере жилищно-коммунального хозяйства.</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Аварийные работы могут начинаться владельцами сетей по телефонограмме или по уведомлению органа управления администрации сельского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В целях усиления контроля за соблюдением установленного порядка, условий и сроков проведения земляных работ орган управления администрации сельского поселения в сфере жилищно-коммунального хозяйства в течение двух рабочих дней информирует Контрольную инспекцию администрации сельского поселения: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об уведомлениях и телефонограммах о проведении аварийных работ;</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о выданных ордерах на территории сельского поселения;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о продлении сроков проведения земляных работ;</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об актах обследования участков после проведения восстановительных работ и закрытия ордеров.</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347.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348. Ордер выдается администрацией сельского поселения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Ордер при производстве работ по реконструкции, ремонту коммуникаций оформляется на собственника (владельца) коммуникаций.</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349. Прокладка напорных коммуникаций под проезжей частью магистральных улиц не допускается.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350. При реконструкции действующих подземных коммуникаций необходимо предусматривать их вынос из-под проезжей части магистральных улиц.</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351.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352.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Не допускается применение кирпича в конструкциях, подземных коммуникациях, расположенных под проезжей частью.</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353.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Организациям, своевременно не выполнившим требования настоящего пункта Правил, разрешение на производство работ не выдается.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355. При восстановлении благоустройства:</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сельского поселения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а) согласовать с администрацией сельского поселения продление срока действия разрешения на производство земляных работ;</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б) провести необходимые мероприятия по приведению в порядок территории в зоне производства земляных работ;</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сельского поселения.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356. До начала производства земляных, строительных, ремонтных работ необходимо:</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1) Установить дорожные знаки в соответствии с согласованной схемой;</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Ограждение должно надежно предотвращать попадание посторонних лиц на место проведения работ, должно иметь опрятный вид.</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357.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358. В разрешении устанавливаются сроки и условия производства работ.</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359.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360.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361.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362. Администрацией сельского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При необходимости производитель работ обеспечивает планировку грунта на отвале.</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363.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364.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На работы по устройству щебеночного основания и асфальтобетонной смеси в орган управления администрации сельского поселения в сфере жилищно-коммунального хозяйства предоставляется акт освидетельствования скрытых работ с фотофиксацией конструктивных элементов.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365.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сельского поселения.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 xml:space="preserve">366.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Pr>
          <w:rFonts w:eastAsia="Times New Roman" w:cs="Times New Roman" w:ascii="Times New Roman" w:hAnsi="Times New Roman"/>
          <w:sz w:val="28"/>
          <w:szCs w:val="28"/>
          <w:lang w:eastAsia="ru-RU"/>
        </w:rPr>
        <w:t>ГОСТ Р 50597-2017</w:t>
      </w:r>
      <w:r>
        <w:rPr>
          <w:rFonts w:eastAsia="Times New Roman" w:cs="Times New Roman" w:ascii="Times New Roman" w:hAnsi="Times New Roman"/>
          <w:bCs/>
          <w:sz w:val="28"/>
          <w:szCs w:val="28"/>
          <w:lang w:eastAsia="ar-SA"/>
        </w:rPr>
        <w:t xml:space="preserve"> «</w:t>
      </w:r>
      <w:r>
        <w:rPr>
          <w:rFonts w:eastAsia="Times New Roman" w:cs="Times New Roman" w:ascii="Times New Roman" w:hAnsi="Times New Roman"/>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eastAsia="Times New Roman" w:cs="Times New Roman" w:ascii="Times New Roman" w:hAnsi="Times New Roman"/>
          <w:bCs/>
          <w:sz w:val="28"/>
          <w:szCs w:val="28"/>
          <w:lang w:eastAsia="ar-SA"/>
        </w:rPr>
        <w:t>».</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367.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368.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369.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370. Датой окончания работ считается дата подписания уполномоченным представителем администрации сельского поселения акта обследования участка после проведения восстановительных работ и закрытия ордера.</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371.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372.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373.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t>374.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bCs/>
          <w:sz w:val="28"/>
          <w:szCs w:val="28"/>
          <w:lang w:eastAsia="ar-SA"/>
        </w:rPr>
        <w:t>375.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Pr>
          <w:rFonts w:eastAsia="Times New Roman" w:cs="Times New Roman" w:ascii="Times New Roman" w:hAnsi="Times New Roman"/>
          <w:b/>
          <w:bCs/>
          <w:sz w:val="28"/>
          <w:szCs w:val="28"/>
          <w:lang w:eastAsia="ar-SA"/>
        </w:rPr>
        <w:t>.</w:t>
      </w:r>
    </w:p>
    <w:p>
      <w:pPr>
        <w:pStyle w:val="Normal"/>
        <w:widowControl w:val="false"/>
        <w:suppressAutoHyphens w:val="true"/>
        <w:spacing w:lineRule="auto" w:line="240" w:before="0" w:after="0"/>
        <w:ind w:firstLine="709"/>
        <w:contextualSpacing/>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widowControl w:val="false"/>
        <w:suppressAutoHyphens w:val="true"/>
        <w:spacing w:lineRule="auto" w:line="240" w:before="0" w:after="0"/>
        <w:ind w:firstLine="709"/>
        <w:contextualSpacing/>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val="en-US" w:eastAsia="ar-SA"/>
        </w:rPr>
        <w:t>VI</w:t>
      </w:r>
      <w:r>
        <w:rPr>
          <w:rFonts w:eastAsia="Times New Roman" w:cs="Times New Roman" w:ascii="Times New Roman" w:hAnsi="Times New Roman"/>
          <w:b/>
          <w:sz w:val="28"/>
          <w:szCs w:val="28"/>
          <w:lang w:eastAsia="ar-SA"/>
        </w:rPr>
        <w:t>. Праздничное оформление территории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376. Праздничное оформление территории сельского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сельского поселения.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377.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сельского поселения  в пределах средств, предусмотренных на эти цели в бюджете сельского поселения.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378.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379.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сельского поселения.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380.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pPr>
        <w:pStyle w:val="Normal"/>
        <w:widowControl w:val="false"/>
        <w:suppressAutoHyphens w:val="true"/>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381.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bCs/>
          <w:sz w:val="28"/>
          <w:szCs w:val="28"/>
          <w:lang w:val="en-US" w:eastAsia="ar-SA"/>
        </w:rPr>
        <w:t>VII</w:t>
      </w:r>
      <w:r>
        <w:rPr>
          <w:rFonts w:eastAsia="Times New Roman" w:cs="Times New Roman" w:ascii="Times New Roman" w:hAnsi="Times New Roman"/>
          <w:b/>
          <w:bCs/>
          <w:sz w:val="28"/>
          <w:szCs w:val="28"/>
          <w:lang w:eastAsia="ar-SA"/>
        </w:rPr>
        <w:t xml:space="preserve">. </w:t>
      </w:r>
      <w:r>
        <w:rPr>
          <w:rFonts w:eastAsia="Times New Roman" w:cs="Times New Roman" w:ascii="Times New Roman" w:hAnsi="Times New Roman"/>
          <w:b/>
          <w:sz w:val="28"/>
          <w:szCs w:val="28"/>
          <w:lang w:eastAsia="ar-SA"/>
        </w:rPr>
        <w:t>Порядок участия граждан и организаций в реализации мероприятий по благоустройству территории сельского поселения.</w:t>
      </w:r>
    </w:p>
    <w:p>
      <w:pPr>
        <w:pStyle w:val="Normal"/>
        <w:widowControl w:val="false"/>
        <w:tabs>
          <w:tab w:val="clear" w:pos="708"/>
          <w:tab w:val="left" w:pos="7800" w:leader="none"/>
        </w:tabs>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ab/>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382. Формы общественного участия: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совместное определение целей и задач по развитию территории, инвентаризация проблем и потенциалов среды;</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определение функциональных зон и их взаимного расположения на выбранной территории;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 консультации в выборе типов покрытий, с учетом функционального зонирования территории;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 консультации по предполагаемым типам озеленения;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 консультации по предполагаемым типам освещения и осветительного оборудования;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Общественный контроль является одним из основных механизмов общественного участия.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383.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 индивидуальные приглашения участников встречи лично, по электронной почте или по телефону;</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384. Особенности применения механизмов общественного участия: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сельского поселения уполномоченный в сфере жилищно-коммунального хозяйства;</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142" w:firstLine="709"/>
        <w:contextualSpacing/>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val="en-US" w:eastAsia="ar-SA"/>
        </w:rPr>
        <w:t>VIII</w:t>
      </w:r>
      <w:r>
        <w:rPr>
          <w:rFonts w:eastAsia="Times New Roman" w:cs="Times New Roman" w:ascii="Times New Roman" w:hAnsi="Times New Roman"/>
          <w:b/>
          <w:sz w:val="28"/>
          <w:szCs w:val="28"/>
          <w:lang w:eastAsia="ar-SA"/>
        </w:rPr>
        <w:t>. О</w:t>
      </w:r>
      <w:r>
        <w:rPr>
          <w:rFonts w:eastAsia="Times New Roman" w:cs="Times New Roman" w:ascii="Times New Roman" w:hAnsi="Times New Roman"/>
          <w:b/>
          <w:bCs/>
          <w:color w:val="000000"/>
          <w:sz w:val="28"/>
          <w:szCs w:val="28"/>
          <w:shd w:fill="FFFFFF" w:val="clear"/>
          <w:lang w:eastAsia="ar-SA"/>
        </w:rPr>
        <w:t>пределение границ прилегающих территорий.</w:t>
      </w:r>
    </w:p>
    <w:p>
      <w:pPr>
        <w:pStyle w:val="Normal"/>
        <w:shd w:val="clear" w:color="auto" w:fill="FFFFFF"/>
        <w:suppressAutoHyphens w:val="true"/>
        <w:spacing w:lineRule="auto" w:line="240" w:before="0" w:after="0"/>
        <w:ind w:left="142" w:firstLine="709"/>
        <w:contextualSpacing/>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uppressAutoHyphens w:val="true"/>
        <w:spacing w:lineRule="auto" w:line="240" w:before="0" w:after="0"/>
        <w:ind w:left="142" w:firstLine="709"/>
        <w:contextualSpacing/>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Принципы определения границ прилегающих территорий.</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385.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386. При определении границ прилегающих территорий учитываются:</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387.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для многоквартирных домов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388. Для объектов, не установленных пунктом 388 настоящих Правил, минимальные расстояния от объекта до границ прилегающей территории принимаются не менее 15 метров и не более 30 метров.</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389.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390. Границы прилегающих территорий отображаются на схеме границ прилегающей территорий сельского поселения (приложение № 1).</w:t>
      </w:r>
    </w:p>
    <w:p>
      <w:pPr>
        <w:pStyle w:val="Normal"/>
        <w:shd w:val="clear" w:color="auto" w:fill="FFFFFF"/>
        <w:spacing w:lineRule="auto" w:line="240" w:before="0" w:after="0"/>
        <w:ind w:left="142"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Подготовка схемы границ прилегающей территории осуществляется администрацией сельского поселения </w:t>
      </w:r>
      <w:r>
        <w:rPr>
          <w:rFonts w:eastAsia="Times New Roman" w:cs="Times New Roman" w:ascii="Times New Roman" w:hAnsi="Times New Roman"/>
          <w:spacing w:val="2"/>
          <w:sz w:val="28"/>
          <w:szCs w:val="28"/>
          <w:lang w:eastAsia="ar-SA"/>
        </w:rPr>
        <w:t>на основе сведений государственного кадастра недвижимости об определенной территории (кадастрового плана территории).</w:t>
      </w:r>
    </w:p>
    <w:p>
      <w:pPr>
        <w:pStyle w:val="Normal"/>
        <w:numPr>
          <w:ilvl w:val="0"/>
          <w:numId w:val="0"/>
        </w:numPr>
        <w:shd w:val="clear" w:color="auto" w:fill="FFFFFF"/>
        <w:spacing w:lineRule="auto" w:line="240" w:before="0" w:after="0"/>
        <w:ind w:left="142" w:firstLine="709"/>
        <w:contextualSpacing/>
        <w:jc w:val="both"/>
        <w:textAlignment w:val="baseline"/>
        <w:outlineLvl w:val="2"/>
        <w:rPr>
          <w:rFonts w:ascii="Times New Roman" w:hAnsi="Times New Roman" w:eastAsia="Times New Roman" w:cs="Times New Roman"/>
          <w:bCs/>
          <w:spacing w:val="2"/>
          <w:sz w:val="28"/>
          <w:szCs w:val="28"/>
          <w:lang w:eastAsia="ru-RU"/>
        </w:rPr>
      </w:pPr>
      <w:r>
        <w:rPr>
          <w:rFonts w:eastAsia="Times New Roman" w:cs="Times New Roman" w:ascii="Times New Roman" w:hAnsi="Times New Roman"/>
          <w:bCs/>
          <w:sz w:val="28"/>
          <w:szCs w:val="28"/>
          <w:lang w:eastAsia="ru-RU"/>
        </w:rPr>
        <w:t xml:space="preserve">391. </w:t>
      </w:r>
      <w:r>
        <w:rPr>
          <w:rFonts w:eastAsia="Times New Roman" w:cs="Times New Roman" w:ascii="Times New Roman" w:hAnsi="Times New Roman"/>
          <w:bCs/>
          <w:spacing w:val="2"/>
          <w:sz w:val="28"/>
          <w:szCs w:val="28"/>
          <w:lang w:eastAsia="ru-RU"/>
        </w:rPr>
        <w:t>При подготовке схемы границ прилегающей территории учитываются материалы и сведения: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утвержденных документов территориального планирования;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правил землепользования и застройки;</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проектов планировки территории;</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землеустроительной документации;</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положения об особо охраняемой природной территории;</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 зонах с особыми условиями использования территории;</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 земельных участках общего пользования и территориях общего пользования, красных линиях;</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 местоположении границ прилегающих земельных участков;</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392. Подготовка схемы границ прилегающей территории может осуществляться с использованием технологических и программных средств.</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393.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394.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pPr>
        <w:pStyle w:val="Normal"/>
        <w:spacing w:lineRule="auto" w:line="240" w:before="0" w:after="0"/>
        <w:ind w:left="142"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395.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сельского поселения.</w:t>
      </w:r>
    </w:p>
    <w:p>
      <w:pPr>
        <w:pStyle w:val="Normal"/>
        <w:widowControl w:val="false"/>
        <w:suppressAutoHyphens w:val="true"/>
        <w:spacing w:lineRule="auto" w:line="240" w:before="0" w:after="0"/>
        <w:ind w:left="142"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keepNext w:val="true"/>
        <w:numPr>
          <w:ilvl w:val="0"/>
          <w:numId w:val="0"/>
        </w:numPr>
        <w:suppressAutoHyphens w:val="true"/>
        <w:spacing w:lineRule="auto" w:line="240" w:before="0" w:after="0"/>
        <w:ind w:left="142" w:firstLine="709"/>
        <w:contextualSpacing/>
        <w:jc w:val="center"/>
        <w:outlineLvl w:val="0"/>
        <w:rPr>
          <w:rFonts w:ascii="Times New Roman" w:hAnsi="Times New Roman" w:eastAsia="Times New Roman" w:cs="Times New Roman"/>
          <w:b/>
          <w:b/>
          <w:bCs/>
          <w:sz w:val="28"/>
          <w:szCs w:val="28"/>
          <w:lang w:eastAsia="ar-SA"/>
        </w:rPr>
      </w:pPr>
      <w:bookmarkStart w:id="134" w:name="_Toc402276833"/>
      <w:r>
        <w:rPr>
          <w:rFonts w:eastAsia="Times New Roman" w:cs="Times New Roman" w:ascii="Times New Roman" w:hAnsi="Times New Roman"/>
          <w:b/>
          <w:bCs/>
          <w:sz w:val="28"/>
          <w:szCs w:val="28"/>
          <w:lang w:val="en-US" w:eastAsia="ar-SA"/>
        </w:rPr>
        <w:t>IX</w:t>
      </w:r>
      <w:r>
        <w:rPr>
          <w:rFonts w:eastAsia="Times New Roman" w:cs="Times New Roman" w:ascii="Times New Roman" w:hAnsi="Times New Roman"/>
          <w:b/>
          <w:bCs/>
          <w:sz w:val="28"/>
          <w:szCs w:val="28"/>
          <w:lang w:eastAsia="ar-SA"/>
        </w:rPr>
        <w:t>. Ответственность в сфере благоустройства, чистоты и порядка</w:t>
      </w:r>
      <w:bookmarkEnd w:id="134"/>
      <w:r>
        <w:rPr>
          <w:rFonts w:eastAsia="Times New Roman" w:cs="Times New Roman" w:ascii="Times New Roman" w:hAnsi="Times New Roman"/>
          <w:b/>
          <w:bCs/>
          <w:sz w:val="28"/>
          <w:szCs w:val="28"/>
          <w:lang w:eastAsia="ar-SA"/>
        </w:rPr>
        <w:t>.</w:t>
      </w:r>
    </w:p>
    <w:p>
      <w:pPr>
        <w:pStyle w:val="Normal"/>
        <w:keepNext w:val="true"/>
        <w:numPr>
          <w:ilvl w:val="0"/>
          <w:numId w:val="0"/>
        </w:numPr>
        <w:suppressAutoHyphens w:val="true"/>
        <w:spacing w:lineRule="auto" w:line="240" w:before="0" w:after="0"/>
        <w:ind w:left="142" w:firstLine="709"/>
        <w:contextualSpacing/>
        <w:jc w:val="center"/>
        <w:outlineLvl w:val="0"/>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eastAsia="ar-SA"/>
        </w:rPr>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bookmarkStart w:id="135" w:name="Par56"/>
      <w:bookmarkEnd w:id="135"/>
      <w:r>
        <w:rPr>
          <w:rFonts w:eastAsia="Times New Roman" w:cs="Times New Roman" w:ascii="Times New Roman" w:hAnsi="Times New Roman"/>
          <w:spacing w:val="2"/>
          <w:sz w:val="28"/>
          <w:szCs w:val="28"/>
          <w:lang w:eastAsia="ru-RU"/>
        </w:rPr>
        <w:t>396.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сельского поселения.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397. В рамках контроля за соблюдением настоящих Правил уполномоченные должностные лица:</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выявляют факты нарушения требований настоящих Правил на территории сельского поселения;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составляют протоколы об административных правонарушениях;</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осуществляют иные полномочия, предусмотренные действующим законодательством.</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398. Предписание об устранении нарушений Правил, выданное должностным лицом администрации сельского поселения, является обязательным к исполнению в срок, определенный в предписании.</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399.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400.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401.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pPr>
        <w:pStyle w:val="Normal"/>
        <w:spacing w:lineRule="auto" w:line="240" w:before="0" w:after="0"/>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r>
      <w:r>
        <w:br w:type="page"/>
      </w:r>
    </w:p>
    <w:p>
      <w:pPr>
        <w:pStyle w:val="Normal"/>
        <w:shd w:val="clear" w:color="auto" w:fill="FFFFFF"/>
        <w:spacing w:lineRule="auto" w:line="240" w:before="0" w:after="0"/>
        <w:ind w:left="142" w:firstLine="709"/>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r>
    </w:p>
    <w:p>
      <w:pPr>
        <w:pStyle w:val="Normal"/>
        <w:shd w:val="clear" w:color="auto" w:fill="FFFFFF"/>
        <w:spacing w:lineRule="auto" w:line="240" w:before="0" w:after="0"/>
        <w:ind w:left="5670" w:hanging="0"/>
        <w:contextualSpacing/>
        <w:jc w:val="center"/>
        <w:textAlignment w:val="baseline"/>
        <w:rPr>
          <w:rFonts w:ascii="Times New Roman" w:hAnsi="Times New Roman" w:eastAsia="Times New Roman" w:cs="Times New Roman"/>
          <w:spacing w:val="2"/>
          <w:sz w:val="24"/>
          <w:szCs w:val="24"/>
          <w:lang w:eastAsia="ru-RU"/>
        </w:rPr>
      </w:pPr>
      <w:r>
        <w:rPr>
          <w:rFonts w:eastAsia="Times New Roman" w:cs="Times New Roman" w:ascii="Times New Roman" w:hAnsi="Times New Roman"/>
          <w:spacing w:val="2"/>
          <w:sz w:val="24"/>
          <w:szCs w:val="24"/>
          <w:lang w:eastAsia="ru-RU"/>
        </w:rPr>
        <w:t xml:space="preserve">ПРИЛОЖЕНИЕ </w:t>
      </w:r>
    </w:p>
    <w:p>
      <w:pPr>
        <w:pStyle w:val="Normal"/>
        <w:shd w:val="clear" w:color="auto" w:fill="FFFFFF"/>
        <w:spacing w:lineRule="auto" w:line="240" w:before="0" w:after="0"/>
        <w:ind w:left="5670" w:hanging="0"/>
        <w:contextualSpacing/>
        <w:jc w:val="center"/>
        <w:textAlignment w:val="baseline"/>
        <w:rPr>
          <w:rFonts w:ascii="Times New Roman" w:hAnsi="Times New Roman" w:eastAsia="Times New Roman" w:cs="Times New Roman"/>
          <w:spacing w:val="2"/>
          <w:sz w:val="24"/>
          <w:szCs w:val="24"/>
          <w:lang w:eastAsia="ru-RU"/>
        </w:rPr>
      </w:pPr>
      <w:r>
        <w:rPr>
          <w:rFonts w:eastAsia="Times New Roman" w:cs="Times New Roman" w:ascii="Times New Roman" w:hAnsi="Times New Roman"/>
          <w:spacing w:val="2"/>
          <w:sz w:val="24"/>
          <w:szCs w:val="24"/>
          <w:lang w:eastAsia="ru-RU"/>
        </w:rPr>
        <w:t xml:space="preserve">к Правилам благоустройства территории сельского поселения </w:t>
      </w:r>
    </w:p>
    <w:p>
      <w:pPr>
        <w:pStyle w:val="Normal"/>
        <w:numPr>
          <w:ilvl w:val="0"/>
          <w:numId w:val="0"/>
        </w:numPr>
        <w:shd w:val="clear" w:color="auto" w:fill="FFFFFF"/>
        <w:spacing w:lineRule="auto" w:line="240" w:before="0" w:after="0"/>
        <w:ind w:left="142" w:hanging="0"/>
        <w:contextualSpacing/>
        <w:jc w:val="center"/>
        <w:textAlignment w:val="baseline"/>
        <w:outlineLvl w:val="2"/>
        <w:rPr>
          <w:rFonts w:ascii="Times New Roman" w:hAnsi="Times New Roman" w:eastAsia="Times New Roman" w:cs="Times New Roman"/>
          <w:b/>
          <w:b/>
          <w:spacing w:val="2"/>
          <w:sz w:val="28"/>
          <w:szCs w:val="28"/>
          <w:lang w:eastAsia="ru-RU"/>
        </w:rPr>
      </w:pPr>
      <w:r>
        <w:rPr>
          <w:rFonts w:eastAsia="Times New Roman" w:cs="Times New Roman" w:ascii="Times New Roman" w:hAnsi="Times New Roman"/>
          <w:b/>
          <w:spacing w:val="2"/>
          <w:sz w:val="28"/>
          <w:szCs w:val="28"/>
          <w:lang w:eastAsia="ru-RU"/>
        </w:rPr>
      </w:r>
    </w:p>
    <w:p>
      <w:pPr>
        <w:pStyle w:val="Normal"/>
        <w:numPr>
          <w:ilvl w:val="0"/>
          <w:numId w:val="0"/>
        </w:numPr>
        <w:shd w:val="clear" w:color="auto" w:fill="FFFFFF"/>
        <w:spacing w:lineRule="auto" w:line="240" w:before="0" w:after="0"/>
        <w:ind w:left="142" w:hanging="0"/>
        <w:contextualSpacing/>
        <w:jc w:val="center"/>
        <w:textAlignment w:val="baseline"/>
        <w:outlineLvl w:val="2"/>
        <w:rPr>
          <w:rFonts w:ascii="Times New Roman" w:hAnsi="Times New Roman" w:eastAsia="Times New Roman" w:cs="Times New Roman"/>
          <w:b/>
          <w:b/>
          <w:spacing w:val="2"/>
          <w:sz w:val="28"/>
          <w:szCs w:val="28"/>
          <w:lang w:eastAsia="ru-RU"/>
        </w:rPr>
      </w:pPr>
      <w:r>
        <w:rPr>
          <w:rFonts w:eastAsia="Times New Roman" w:cs="Times New Roman" w:ascii="Times New Roman" w:hAnsi="Times New Roman"/>
          <w:b/>
          <w:spacing w:val="2"/>
          <w:sz w:val="28"/>
          <w:szCs w:val="28"/>
          <w:lang w:eastAsia="ru-RU"/>
        </w:rPr>
        <w:t>Форма схемы границ прилегающей территории</w:t>
      </w:r>
    </w:p>
    <w:p>
      <w:pPr>
        <w:pStyle w:val="Normal"/>
        <w:numPr>
          <w:ilvl w:val="0"/>
          <w:numId w:val="0"/>
        </w:numPr>
        <w:shd w:val="clear" w:color="auto" w:fill="FFFFFF"/>
        <w:spacing w:lineRule="auto" w:line="240" w:before="0" w:after="0"/>
        <w:ind w:left="142" w:hanging="0"/>
        <w:contextualSpacing/>
        <w:jc w:val="center"/>
        <w:textAlignment w:val="baseline"/>
        <w:outlineLvl w:val="2"/>
        <w:rPr>
          <w:rFonts w:ascii="Times New Roman" w:hAnsi="Times New Roman" w:eastAsia="Times New Roman" w:cs="Times New Roman"/>
          <w:b/>
          <w:b/>
          <w:spacing w:val="2"/>
          <w:sz w:val="28"/>
          <w:szCs w:val="28"/>
          <w:lang w:eastAsia="ru-RU"/>
        </w:rPr>
      </w:pPr>
      <w:r>
        <w:rPr>
          <w:rFonts w:eastAsia="Times New Roman" w:cs="Times New Roman" w:ascii="Times New Roman" w:hAnsi="Times New Roman"/>
          <w:b/>
          <w:spacing w:val="2"/>
          <w:sz w:val="28"/>
          <w:szCs w:val="28"/>
          <w:lang w:eastAsia="ru-RU"/>
        </w:rPr>
        <w:t>Графическая часть</w:t>
      </w:r>
    </w:p>
    <w:p>
      <w:pPr>
        <w:pStyle w:val="Normal"/>
        <w:shd w:val="clear" w:color="auto" w:fill="FFFFFF"/>
        <w:spacing w:lineRule="auto" w:line="240" w:before="0" w:after="0"/>
        <w:ind w:left="142" w:hanging="0"/>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r>
    </w:p>
    <w:tbl>
      <w:tblPr>
        <w:tblStyle w:val="af"/>
        <w:tblW w:w="5000" w:type="pct"/>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rHeight w:val="5913" w:hRule="atLeast"/>
        </w:trPr>
        <w:tc>
          <w:tcPr>
            <w:tcW w:w="9355" w:type="dxa"/>
            <w:tcBorders/>
          </w:tcPr>
          <w:p>
            <w:pPr>
              <w:pStyle w:val="Normal"/>
              <w:spacing w:lineRule="auto" w:line="240" w:before="0" w:after="0"/>
              <w:ind w:left="142" w:hanging="0"/>
              <w:contextualSpacing/>
              <w:jc w:val="both"/>
              <w:textAlignment w:val="baseline"/>
              <w:rPr>
                <w:spacing w:val="2"/>
                <w:sz w:val="28"/>
                <w:szCs w:val="28"/>
              </w:rPr>
            </w:pPr>
            <w:r>
              <w:rPr>
                <w:rFonts w:eastAsia="Times New Roman" w:cs="Times New Roman" w:ascii="Times New Roman" w:hAnsi="Times New Roman"/>
                <w:spacing w:val="2"/>
                <w:sz w:val="28"/>
                <w:szCs w:val="28"/>
                <w:lang w:eastAsia="ru-RU"/>
              </w:rPr>
            </w:r>
          </w:p>
          <w:p>
            <w:pPr>
              <w:pStyle w:val="Normal"/>
              <w:spacing w:lineRule="auto" w:line="240" w:before="0" w:after="0"/>
              <w:ind w:left="142" w:hanging="0"/>
              <w:contextualSpacing/>
              <w:jc w:val="both"/>
              <w:textAlignment w:val="baseline"/>
              <w:rPr>
                <w:spacing w:val="2"/>
                <w:sz w:val="28"/>
                <w:szCs w:val="28"/>
              </w:rPr>
            </w:pPr>
            <w:r>
              <w:rPr>
                <w:rFonts w:eastAsia="Times New Roman" w:cs="Times New Roman" w:ascii="Times New Roman" w:hAnsi="Times New Roman"/>
                <w:spacing w:val="2"/>
                <w:sz w:val="28"/>
                <w:szCs w:val="28"/>
                <w:lang w:eastAsia="ru-RU"/>
              </w:rPr>
            </w:r>
          </w:p>
          <w:p>
            <w:pPr>
              <w:pStyle w:val="Normal"/>
              <w:spacing w:lineRule="auto" w:line="240" w:before="0" w:after="0"/>
              <w:ind w:left="142" w:hanging="0"/>
              <w:contextualSpacing/>
              <w:jc w:val="both"/>
              <w:textAlignment w:val="baseline"/>
              <w:rPr>
                <w:spacing w:val="2"/>
                <w:sz w:val="28"/>
                <w:szCs w:val="28"/>
              </w:rPr>
            </w:pPr>
            <w:r>
              <w:rPr>
                <w:rFonts w:eastAsia="Times New Roman" w:cs="Times New Roman" w:ascii="Times New Roman" w:hAnsi="Times New Roman"/>
                <w:spacing w:val="2"/>
                <w:sz w:val="28"/>
                <w:szCs w:val="28"/>
                <w:lang w:eastAsia="ru-RU"/>
              </w:rPr>
            </w:r>
          </w:p>
          <w:p>
            <w:pPr>
              <w:pStyle w:val="Normal"/>
              <w:spacing w:lineRule="auto" w:line="240" w:before="0" w:after="0"/>
              <w:ind w:left="142" w:hanging="0"/>
              <w:contextualSpacing/>
              <w:jc w:val="both"/>
              <w:textAlignment w:val="baseline"/>
              <w:rPr>
                <w:spacing w:val="2"/>
                <w:sz w:val="28"/>
                <w:szCs w:val="28"/>
              </w:rPr>
            </w:pPr>
            <w:r>
              <w:rPr>
                <w:rFonts w:eastAsia="Times New Roman" w:cs="Times New Roman" w:ascii="Times New Roman" w:hAnsi="Times New Roman"/>
                <w:spacing w:val="2"/>
                <w:sz w:val="28"/>
                <w:szCs w:val="28"/>
                <w:lang w:eastAsia="ru-RU"/>
              </w:rPr>
            </w:r>
          </w:p>
          <w:p>
            <w:pPr>
              <w:pStyle w:val="Normal"/>
              <w:spacing w:lineRule="auto" w:line="240" w:before="0" w:after="0"/>
              <w:ind w:left="142" w:hanging="0"/>
              <w:contextualSpacing/>
              <w:jc w:val="both"/>
              <w:textAlignment w:val="baseline"/>
              <w:rPr>
                <w:spacing w:val="2"/>
                <w:sz w:val="28"/>
                <w:szCs w:val="28"/>
              </w:rPr>
            </w:pPr>
            <w:r>
              <w:rPr>
                <w:rFonts w:eastAsia="Times New Roman" w:cs="Times New Roman" w:ascii="Times New Roman" w:hAnsi="Times New Roman"/>
                <w:spacing w:val="2"/>
                <w:sz w:val="28"/>
                <w:szCs w:val="28"/>
                <w:lang w:eastAsia="ru-RU"/>
              </w:rPr>
            </w:r>
          </w:p>
          <w:p>
            <w:pPr>
              <w:pStyle w:val="Normal"/>
              <w:spacing w:lineRule="auto" w:line="240" w:before="0" w:after="0"/>
              <w:ind w:left="142" w:hanging="0"/>
              <w:contextualSpacing/>
              <w:jc w:val="both"/>
              <w:textAlignment w:val="baseline"/>
              <w:rPr>
                <w:spacing w:val="2"/>
                <w:sz w:val="28"/>
                <w:szCs w:val="28"/>
              </w:rPr>
            </w:pPr>
            <w:r>
              <w:rPr>
                <w:rFonts w:eastAsia="Times New Roman" w:cs="Times New Roman" w:ascii="Times New Roman" w:hAnsi="Times New Roman"/>
                <w:spacing w:val="2"/>
                <w:sz w:val="28"/>
                <w:szCs w:val="28"/>
                <w:lang w:eastAsia="ru-RU"/>
              </w:rPr>
            </w:r>
          </w:p>
          <w:p>
            <w:pPr>
              <w:pStyle w:val="Normal"/>
              <w:spacing w:lineRule="auto" w:line="240" w:before="0" w:after="0"/>
              <w:ind w:left="142" w:hanging="0"/>
              <w:contextualSpacing/>
              <w:jc w:val="both"/>
              <w:textAlignment w:val="baseline"/>
              <w:rPr>
                <w:spacing w:val="2"/>
                <w:sz w:val="28"/>
                <w:szCs w:val="28"/>
              </w:rPr>
            </w:pPr>
            <w:r>
              <w:rPr>
                <w:rFonts w:eastAsia="Times New Roman" w:cs="Times New Roman" w:ascii="Times New Roman" w:hAnsi="Times New Roman"/>
                <w:spacing w:val="2"/>
                <w:sz w:val="28"/>
                <w:szCs w:val="28"/>
                <w:lang w:eastAsia="ru-RU"/>
              </w:rPr>
            </w:r>
          </w:p>
          <w:p>
            <w:pPr>
              <w:pStyle w:val="Normal"/>
              <w:spacing w:lineRule="auto" w:line="240" w:before="0" w:after="0"/>
              <w:ind w:left="142" w:hanging="0"/>
              <w:contextualSpacing/>
              <w:jc w:val="both"/>
              <w:textAlignment w:val="baseline"/>
              <w:rPr>
                <w:spacing w:val="2"/>
                <w:sz w:val="28"/>
                <w:szCs w:val="28"/>
              </w:rPr>
            </w:pPr>
            <w:r>
              <w:rPr>
                <w:rFonts w:eastAsia="Times New Roman" w:cs="Times New Roman" w:ascii="Times New Roman" w:hAnsi="Times New Roman"/>
                <w:spacing w:val="2"/>
                <w:sz w:val="28"/>
                <w:szCs w:val="28"/>
                <w:lang w:eastAsia="ru-RU"/>
              </w:rPr>
              <w:t xml:space="preserve">    </w:t>
            </w:r>
            <w:r>
              <w:rPr>
                <w:rFonts w:eastAsia="Times New Roman" w:cs="Times New Roman" w:ascii="Times New Roman" w:hAnsi="Times New Roman"/>
                <w:spacing w:val="2"/>
                <w:sz w:val="28"/>
                <w:szCs w:val="28"/>
                <w:lang w:eastAsia="ru-RU"/>
              </w:rPr>
              <w:t>Масштаб 1:500 (1:1000)</w:t>
            </w:r>
          </w:p>
        </w:tc>
      </w:tr>
    </w:tbl>
    <w:p>
      <w:pPr>
        <w:pStyle w:val="Normal"/>
        <w:shd w:val="clear" w:color="auto" w:fill="FFFFFF"/>
        <w:spacing w:lineRule="auto" w:line="240" w:before="0" w:after="0"/>
        <w:ind w:left="142" w:hanging="0"/>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r>
    </w:p>
    <w:p>
      <w:pPr>
        <w:pStyle w:val="Normal"/>
        <w:rPr>
          <w:rFonts w:ascii="Calibri" w:hAnsi="Calibri" w:eastAsia="Calibri" w:cs="Times New Roman"/>
        </w:rPr>
      </w:pPr>
      <w:r>
        <w:rPr>
          <w:rFonts w:eastAsia="Calibri" w:cs="Times New Roman"/>
        </w:rPr>
      </w:r>
    </w:p>
    <w:p>
      <w:pPr>
        <w:pStyle w:val="Normal"/>
        <w:rPr/>
      </w:pPr>
      <w:r>
        <w:rPr/>
      </w:r>
    </w:p>
    <w:p>
      <w:pPr>
        <w:pStyle w:val="Normal"/>
        <w:rPr/>
      </w:pPr>
      <w:r>
        <w:rPr/>
      </w:r>
    </w:p>
    <w:p>
      <w:pPr>
        <w:pStyle w:val="Normal"/>
        <w:rPr>
          <w:rFonts w:ascii="Calibri" w:hAnsi="Calibri" w:eastAsia="Calibri" w:cs="Times New Roman"/>
        </w:rPr>
      </w:pPr>
      <w:r>
        <w:rPr>
          <w:rFonts w:eastAsia="Calibri" w:cs="Times New Roman"/>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right"/>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hd w:val="clear" w:color="auto" w:fill="FFFFFF"/>
        <w:tabs>
          <w:tab w:val="clear" w:pos="708"/>
          <w:tab w:val="left" w:pos="8520" w:leader="none"/>
        </w:tabs>
        <w:spacing w:lineRule="exact" w:line="320" w:before="0" w:after="200"/>
        <w:outlineLvl w:val="0"/>
        <w:rPr>
          <w:rFonts w:ascii="Times New Roman" w:hAnsi="Times New Roman" w:eastAsia="Calibri" w:cs="Times New Roman"/>
          <w:color w:val="323232"/>
          <w:spacing w:val="-1"/>
          <w:sz w:val="28"/>
          <w:szCs w:val="28"/>
        </w:rPr>
      </w:pPr>
      <w:r>
        <w:rPr/>
      </w:r>
    </w:p>
    <w:sectPr>
      <w:type w:val="nextPage"/>
      <w:pgSz w:w="11906" w:h="16838"/>
      <w:pgMar w:left="1701" w:right="850"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Times New Roman">
    <w:charset w:val="01"/>
    <w:family w:val="roman"/>
    <w:pitch w:val="default"/>
  </w:font>
  <w:font w:name="Arial">
    <w:charset w:val="01"/>
    <w:family w:val="roman"/>
    <w:pitch w:val="default"/>
  </w:font>
  <w:font w:name="Segoe UI">
    <w:charset w:val="01"/>
    <w:family w:val="roman"/>
    <w:pitch w:val="default"/>
  </w:font>
  <w:font w:name="Cambria">
    <w:charset w:val="01"/>
    <w:family w:val="roman"/>
    <w:pitch w:val="default"/>
  </w:font>
  <w:font w:name="Tahoma">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lvl w:ilvl="0">
      <w:start w:val="8"/>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
    <w:lvl w:ilvl="0">
      <w:start w:val="13"/>
      <w:numFmt w:val="decimal"/>
      <w:lvlText w:val="%1."/>
      <w:lvlJc w:val="left"/>
      <w:pPr>
        <w:tabs>
          <w:tab w:val="num" w:pos="0"/>
        </w:tabs>
        <w:ind w:left="1510" w:hanging="375"/>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15b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next w:val="Normal"/>
    <w:link w:val="20"/>
    <w:uiPriority w:val="9"/>
    <w:semiHidden/>
    <w:unhideWhenUsed/>
    <w:qFormat/>
    <w:rsid w:val="004e25eb"/>
    <w:pPr>
      <w:keepNext w:val="true"/>
      <w:keepLines/>
      <w:spacing w:before="200" w:after="0"/>
      <w:outlineLvl w:val="1"/>
    </w:pPr>
    <w:rPr>
      <w:rFonts w:ascii="Calibri Light" w:hAnsi="Calibri Light" w:eastAsia="Times New Roman" w:cs="Times New Roman"/>
      <w:b/>
      <w:bCs/>
      <w:color w:val="5B9BD5"/>
      <w:sz w:val="26"/>
      <w:szCs w:val="26"/>
      <w:lang w:eastAsia="ar-SA"/>
    </w:rPr>
  </w:style>
  <w:style w:type="paragraph" w:styleId="3">
    <w:name w:val="Heading 3"/>
    <w:basedOn w:val="Normal"/>
    <w:link w:val="30"/>
    <w:uiPriority w:val="9"/>
    <w:qFormat/>
    <w:rsid w:val="004e25eb"/>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qFormat/>
    <w:rsid w:val="004e25eb"/>
    <w:rPr>
      <w:rFonts w:ascii="Times New Roman" w:hAnsi="Times New Roman" w:eastAsia="Times New Roman" w:cs="Times New Roman"/>
      <w:b/>
      <w:bCs/>
      <w:sz w:val="27"/>
      <w:szCs w:val="27"/>
      <w:lang w:eastAsia="ru-RU"/>
    </w:rPr>
  </w:style>
  <w:style w:type="character" w:styleId="WW8Num1z0" w:customStyle="1">
    <w:name w:val="WW8Num1z0"/>
    <w:qFormat/>
    <w:rsid w:val="004e25eb"/>
    <w:rPr/>
  </w:style>
  <w:style w:type="character" w:styleId="WW8Num1z1" w:customStyle="1">
    <w:name w:val="WW8Num1z1"/>
    <w:qFormat/>
    <w:rsid w:val="004e25eb"/>
    <w:rPr/>
  </w:style>
  <w:style w:type="character" w:styleId="WW8Num1z2" w:customStyle="1">
    <w:name w:val="WW8Num1z2"/>
    <w:qFormat/>
    <w:rsid w:val="004e25eb"/>
    <w:rPr/>
  </w:style>
  <w:style w:type="character" w:styleId="WW8Num1z3" w:customStyle="1">
    <w:name w:val="WW8Num1z3"/>
    <w:qFormat/>
    <w:rsid w:val="004e25eb"/>
    <w:rPr/>
  </w:style>
  <w:style w:type="character" w:styleId="WW8Num1z4" w:customStyle="1">
    <w:name w:val="WW8Num1z4"/>
    <w:qFormat/>
    <w:rsid w:val="004e25eb"/>
    <w:rPr/>
  </w:style>
  <w:style w:type="character" w:styleId="WW8Num1z5" w:customStyle="1">
    <w:name w:val="WW8Num1z5"/>
    <w:qFormat/>
    <w:rsid w:val="004e25eb"/>
    <w:rPr/>
  </w:style>
  <w:style w:type="character" w:styleId="WW8Num1z6" w:customStyle="1">
    <w:name w:val="WW8Num1z6"/>
    <w:qFormat/>
    <w:rsid w:val="004e25eb"/>
    <w:rPr/>
  </w:style>
  <w:style w:type="character" w:styleId="WW8Num1z7" w:customStyle="1">
    <w:name w:val="WW8Num1z7"/>
    <w:qFormat/>
    <w:rsid w:val="004e25eb"/>
    <w:rPr/>
  </w:style>
  <w:style w:type="character" w:styleId="WW8Num1z8" w:customStyle="1">
    <w:name w:val="WW8Num1z8"/>
    <w:qFormat/>
    <w:rsid w:val="004e25eb"/>
    <w:rPr/>
  </w:style>
  <w:style w:type="character" w:styleId="WW8Num2z0" w:customStyle="1">
    <w:name w:val="WW8Num2z0"/>
    <w:qFormat/>
    <w:rsid w:val="004e25eb"/>
    <w:rPr/>
  </w:style>
  <w:style w:type="character" w:styleId="WW8Num2z1" w:customStyle="1">
    <w:name w:val="WW8Num2z1"/>
    <w:qFormat/>
    <w:rsid w:val="004e25eb"/>
    <w:rPr/>
  </w:style>
  <w:style w:type="character" w:styleId="WW8Num2z2" w:customStyle="1">
    <w:name w:val="WW8Num2z2"/>
    <w:qFormat/>
    <w:rsid w:val="004e25eb"/>
    <w:rPr/>
  </w:style>
  <w:style w:type="character" w:styleId="WW8Num2z3" w:customStyle="1">
    <w:name w:val="WW8Num2z3"/>
    <w:qFormat/>
    <w:rsid w:val="004e25eb"/>
    <w:rPr/>
  </w:style>
  <w:style w:type="character" w:styleId="WW8Num2z4" w:customStyle="1">
    <w:name w:val="WW8Num2z4"/>
    <w:qFormat/>
    <w:rsid w:val="004e25eb"/>
    <w:rPr/>
  </w:style>
  <w:style w:type="character" w:styleId="WW8Num2z5" w:customStyle="1">
    <w:name w:val="WW8Num2z5"/>
    <w:qFormat/>
    <w:rsid w:val="004e25eb"/>
    <w:rPr/>
  </w:style>
  <w:style w:type="character" w:styleId="WW8Num2z6" w:customStyle="1">
    <w:name w:val="WW8Num2z6"/>
    <w:qFormat/>
    <w:rsid w:val="004e25eb"/>
    <w:rPr/>
  </w:style>
  <w:style w:type="character" w:styleId="WW8Num2z7" w:customStyle="1">
    <w:name w:val="WW8Num2z7"/>
    <w:qFormat/>
    <w:rsid w:val="004e25eb"/>
    <w:rPr/>
  </w:style>
  <w:style w:type="character" w:styleId="WW8Num2z8" w:customStyle="1">
    <w:name w:val="WW8Num2z8"/>
    <w:qFormat/>
    <w:rsid w:val="004e25eb"/>
    <w:rPr/>
  </w:style>
  <w:style w:type="character" w:styleId="1" w:customStyle="1">
    <w:name w:val="Основной шрифт абзаца1"/>
    <w:qFormat/>
    <w:rsid w:val="004e25eb"/>
    <w:rPr/>
  </w:style>
  <w:style w:type="character" w:styleId="Style12" w:customStyle="1">
    <w:name w:val="Символ нумерации"/>
    <w:qFormat/>
    <w:rsid w:val="004e25eb"/>
    <w:rPr/>
  </w:style>
  <w:style w:type="character" w:styleId="Style13" w:customStyle="1">
    <w:name w:val="Название Знак"/>
    <w:basedOn w:val="DefaultParagraphFont"/>
    <w:link w:val="a6"/>
    <w:uiPriority w:val="99"/>
    <w:qFormat/>
    <w:rsid w:val="004e25eb"/>
    <w:rPr>
      <w:rFonts w:ascii="Arial" w:hAnsi="Arial" w:eastAsia="Arial Unicode MS" w:cs="Mangal"/>
      <w:sz w:val="28"/>
      <w:szCs w:val="28"/>
      <w:lang w:eastAsia="ar-SA"/>
    </w:rPr>
  </w:style>
  <w:style w:type="character" w:styleId="Style14" w:customStyle="1">
    <w:name w:val="Основной текст Знак"/>
    <w:basedOn w:val="DefaultParagraphFont"/>
    <w:link w:val="a7"/>
    <w:qFormat/>
    <w:rsid w:val="004e25eb"/>
    <w:rPr>
      <w:rFonts w:ascii="Times New Roman" w:hAnsi="Times New Roman" w:eastAsia="Times New Roman" w:cs="Times New Roman"/>
      <w:sz w:val="24"/>
      <w:szCs w:val="24"/>
      <w:lang w:eastAsia="ar-SA"/>
    </w:rPr>
  </w:style>
  <w:style w:type="character" w:styleId="21" w:customStyle="1">
    <w:name w:val="Основной текст 2 Знак"/>
    <w:basedOn w:val="DefaultParagraphFont"/>
    <w:link w:val="22"/>
    <w:uiPriority w:val="99"/>
    <w:semiHidden/>
    <w:qFormat/>
    <w:rsid w:val="004e25eb"/>
    <w:rPr>
      <w:rFonts w:ascii="Times New Roman" w:hAnsi="Times New Roman" w:eastAsia="Times New Roman" w:cs="Times New Roman"/>
      <w:sz w:val="24"/>
      <w:szCs w:val="24"/>
      <w:lang w:eastAsia="ar-SA"/>
    </w:rPr>
  </w:style>
  <w:style w:type="character" w:styleId="Style15" w:customStyle="1">
    <w:name w:val="Верхний колонтитул Знак"/>
    <w:basedOn w:val="DefaultParagraphFont"/>
    <w:link w:val="af0"/>
    <w:uiPriority w:val="99"/>
    <w:qFormat/>
    <w:rsid w:val="004e25eb"/>
    <w:rPr>
      <w:rFonts w:ascii="Times New Roman" w:hAnsi="Times New Roman" w:eastAsia="Times New Roman" w:cs="Times New Roman"/>
      <w:sz w:val="24"/>
      <w:szCs w:val="24"/>
      <w:lang w:eastAsia="ar-SA"/>
    </w:rPr>
  </w:style>
  <w:style w:type="character" w:styleId="Style16" w:customStyle="1">
    <w:name w:val="Нижний колонтитул Знак"/>
    <w:basedOn w:val="DefaultParagraphFont"/>
    <w:link w:val="af2"/>
    <w:uiPriority w:val="99"/>
    <w:qFormat/>
    <w:rsid w:val="004e25eb"/>
    <w:rPr>
      <w:rFonts w:ascii="Times New Roman" w:hAnsi="Times New Roman" w:eastAsia="Times New Roman" w:cs="Times New Roman"/>
      <w:sz w:val="24"/>
      <w:szCs w:val="24"/>
      <w:lang w:eastAsia="ar-SA"/>
    </w:rPr>
  </w:style>
  <w:style w:type="character" w:styleId="Style17" w:customStyle="1">
    <w:name w:val="Текст выноски Знак"/>
    <w:basedOn w:val="DefaultParagraphFont"/>
    <w:link w:val="af4"/>
    <w:uiPriority w:val="99"/>
    <w:semiHidden/>
    <w:qFormat/>
    <w:rsid w:val="004e25eb"/>
    <w:rPr>
      <w:rFonts w:ascii="Segoe UI" w:hAnsi="Segoe UI" w:eastAsia="Times New Roman" w:cs="Segoe UI"/>
      <w:sz w:val="18"/>
      <w:szCs w:val="18"/>
      <w:lang w:eastAsia="ar-SA"/>
    </w:rPr>
  </w:style>
  <w:style w:type="character" w:styleId="Style18">
    <w:name w:val="Интернет-ссылка"/>
    <w:basedOn w:val="DefaultParagraphFont"/>
    <w:uiPriority w:val="99"/>
    <w:semiHidden/>
    <w:unhideWhenUsed/>
    <w:rsid w:val="004e25eb"/>
    <w:rPr>
      <w:color w:val="0000FF"/>
      <w:u w:val="single"/>
    </w:rPr>
  </w:style>
  <w:style w:type="character" w:styleId="Grame" w:customStyle="1">
    <w:name w:val="grame"/>
    <w:basedOn w:val="DefaultParagraphFont"/>
    <w:qFormat/>
    <w:rsid w:val="004e25eb"/>
    <w:rPr/>
  </w:style>
  <w:style w:type="character" w:styleId="Style19" w:customStyle="1">
    <w:name w:val="Гипертекстовая ссылка"/>
    <w:uiPriority w:val="99"/>
    <w:qFormat/>
    <w:rsid w:val="004e25eb"/>
    <w:rPr>
      <w:color w:val="008000"/>
      <w:sz w:val="20"/>
      <w:szCs w:val="20"/>
      <w:u w:val="single"/>
    </w:rPr>
  </w:style>
  <w:style w:type="character" w:styleId="Style20" w:customStyle="1">
    <w:name w:val="Основной текст с отступом Знак"/>
    <w:basedOn w:val="DefaultParagraphFont"/>
    <w:link w:val="af8"/>
    <w:qFormat/>
    <w:rsid w:val="004e25eb"/>
    <w:rPr>
      <w:rFonts w:ascii="Times New Roman" w:hAnsi="Times New Roman" w:eastAsia="Times New Roman" w:cs="Times New Roman"/>
      <w:sz w:val="24"/>
      <w:szCs w:val="24"/>
      <w:lang w:eastAsia="ru-RU"/>
    </w:rPr>
  </w:style>
  <w:style w:type="character" w:styleId="Spelle" w:customStyle="1">
    <w:name w:val="spelle"/>
    <w:basedOn w:val="DefaultParagraphFont"/>
    <w:qFormat/>
    <w:rsid w:val="004e25eb"/>
    <w:rPr/>
  </w:style>
  <w:style w:type="character" w:styleId="22" w:customStyle="1">
    <w:name w:val="Заголовок 2 Знак"/>
    <w:basedOn w:val="DefaultParagraphFont"/>
    <w:link w:val="2"/>
    <w:uiPriority w:val="9"/>
    <w:semiHidden/>
    <w:qFormat/>
    <w:rsid w:val="004e25eb"/>
    <w:rPr>
      <w:rFonts w:ascii="Calibri Light" w:hAnsi="Calibri Light" w:eastAsia="Times New Roman" w:cs="Times New Roman"/>
      <w:b/>
      <w:bCs/>
      <w:color w:val="5B9BD5"/>
      <w:sz w:val="26"/>
      <w:szCs w:val="26"/>
      <w:lang w:eastAsia="ar-SA"/>
    </w:rPr>
  </w:style>
  <w:style w:type="character" w:styleId="211" w:customStyle="1">
    <w:name w:val="Заголовок 2 Знак1"/>
    <w:basedOn w:val="DefaultParagraphFont"/>
    <w:link w:val="2"/>
    <w:uiPriority w:val="9"/>
    <w:semiHidden/>
    <w:qFormat/>
    <w:rsid w:val="004e25eb"/>
    <w:rPr>
      <w:rFonts w:ascii="Cambria" w:hAnsi="Cambria" w:eastAsia="" w:cs="" w:asciiTheme="majorHAnsi" w:cstheme="majorBidi" w:eastAsiaTheme="majorEastAsia" w:hAnsiTheme="majorHAnsi"/>
      <w:b/>
      <w:bCs/>
      <w:color w:val="4F81BD" w:themeColor="accent1"/>
      <w:sz w:val="26"/>
      <w:szCs w:val="26"/>
    </w:rPr>
  </w:style>
  <w:style w:type="paragraph" w:styleId="Style21">
    <w:name w:val="Заголовок"/>
    <w:basedOn w:val="Normal"/>
    <w:next w:val="Style22"/>
    <w:qFormat/>
    <w:pPr>
      <w:keepNext w:val="true"/>
      <w:spacing w:before="240" w:after="120"/>
    </w:pPr>
    <w:rPr>
      <w:rFonts w:ascii="Times New Roman" w:hAnsi="Times New Roman" w:eastAsia="Noto Sans CJK SC" w:cs="Noto Sans Devanagari"/>
      <w:sz w:val="28"/>
      <w:szCs w:val="28"/>
    </w:rPr>
  </w:style>
  <w:style w:type="paragraph" w:styleId="Style22">
    <w:name w:val="Body Text"/>
    <w:basedOn w:val="Normal"/>
    <w:link w:val="a9"/>
    <w:rsid w:val="004e25eb"/>
    <w:pPr>
      <w:suppressAutoHyphens w:val="true"/>
      <w:spacing w:lineRule="auto" w:line="240" w:before="0" w:after="120"/>
    </w:pPr>
    <w:rPr>
      <w:rFonts w:ascii="Times New Roman" w:hAnsi="Times New Roman" w:eastAsia="Times New Roman" w:cs="Times New Roman"/>
      <w:sz w:val="24"/>
      <w:szCs w:val="24"/>
      <w:lang w:eastAsia="ar-SA"/>
    </w:rPr>
  </w:style>
  <w:style w:type="paragraph" w:styleId="Style23">
    <w:name w:val="List"/>
    <w:basedOn w:val="Style22"/>
    <w:rsid w:val="004e25eb"/>
    <w:pPr/>
    <w:rPr>
      <w:rFonts w:cs="Mangal"/>
    </w:rPr>
  </w:style>
  <w:style w:type="paragraph" w:styleId="Style24">
    <w:name w:val="Caption"/>
    <w:basedOn w:val="Normal"/>
    <w:qFormat/>
    <w:pPr>
      <w:suppressLineNumbers/>
      <w:spacing w:before="120" w:after="120"/>
    </w:pPr>
    <w:rPr>
      <w:rFonts w:ascii="Times New Roman" w:hAnsi="Times New Roman" w:cs="Noto Sans Devanagari"/>
      <w:i/>
      <w:iCs/>
      <w:sz w:val="24"/>
      <w:szCs w:val="24"/>
    </w:rPr>
  </w:style>
  <w:style w:type="paragraph" w:styleId="Style25">
    <w:name w:val="Указатель"/>
    <w:basedOn w:val="Normal"/>
    <w:qFormat/>
    <w:pPr>
      <w:suppressLineNumbers/>
    </w:pPr>
    <w:rPr>
      <w:rFonts w:ascii="Times New Roman" w:hAnsi="Times New Roman" w:cs="Noto Sans Devanagari"/>
    </w:rPr>
  </w:style>
  <w:style w:type="paragraph" w:styleId="ListParagraph">
    <w:name w:val="List Paragraph"/>
    <w:basedOn w:val="Normal"/>
    <w:uiPriority w:val="34"/>
    <w:qFormat/>
    <w:rsid w:val="008e15b1"/>
    <w:pPr>
      <w:spacing w:before="0" w:after="200"/>
      <w:ind w:left="720" w:hanging="0"/>
      <w:contextualSpacing/>
    </w:pPr>
    <w:rPr/>
  </w:style>
  <w:style w:type="paragraph" w:styleId="NoSpacing">
    <w:name w:val="No Spacing"/>
    <w:uiPriority w:val="1"/>
    <w:qFormat/>
    <w:rsid w:val="00c70628"/>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onsPlusTitle" w:customStyle="1">
    <w:name w:val="ConsPlusTitle"/>
    <w:qFormat/>
    <w:rsid w:val="00000712"/>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Normal" w:customStyle="1">
    <w:name w:val="ConsPlusNormal"/>
    <w:qFormat/>
    <w:rsid w:val="00000712"/>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212" w:customStyle="1">
    <w:name w:val="Заголовок 21"/>
    <w:basedOn w:val="Normal"/>
    <w:next w:val="Normal"/>
    <w:uiPriority w:val="9"/>
    <w:semiHidden/>
    <w:unhideWhenUsed/>
    <w:qFormat/>
    <w:rsid w:val="004e25eb"/>
    <w:pPr>
      <w:keepNext w:val="true"/>
      <w:keepLines/>
      <w:suppressAutoHyphens w:val="true"/>
      <w:spacing w:lineRule="auto" w:line="240" w:before="200" w:after="0"/>
      <w:outlineLvl w:val="1"/>
    </w:pPr>
    <w:rPr>
      <w:rFonts w:ascii="Calibri Light" w:hAnsi="Calibri Light" w:eastAsia="Times New Roman" w:cs="Times New Roman"/>
      <w:b/>
      <w:bCs/>
      <w:color w:val="5B9BD5"/>
      <w:sz w:val="26"/>
      <w:szCs w:val="26"/>
      <w:lang w:eastAsia="ar-SA"/>
    </w:rPr>
  </w:style>
  <w:style w:type="paragraph" w:styleId="Style26">
    <w:name w:val="Title"/>
    <w:basedOn w:val="Normal"/>
    <w:next w:val="Style22"/>
    <w:link w:val="a8"/>
    <w:uiPriority w:val="99"/>
    <w:qFormat/>
    <w:rsid w:val="004e25eb"/>
    <w:pPr>
      <w:keepNext w:val="true"/>
      <w:suppressAutoHyphens w:val="true"/>
      <w:spacing w:lineRule="auto" w:line="240" w:before="240" w:after="120"/>
    </w:pPr>
    <w:rPr>
      <w:rFonts w:ascii="Arial" w:hAnsi="Arial" w:eastAsia="Arial Unicode MS" w:cs="Mangal"/>
      <w:sz w:val="28"/>
      <w:szCs w:val="28"/>
      <w:lang w:eastAsia="ar-SA"/>
    </w:rPr>
  </w:style>
  <w:style w:type="paragraph" w:styleId="11" w:customStyle="1">
    <w:name w:val="Название1"/>
    <w:basedOn w:val="Normal"/>
    <w:qFormat/>
    <w:rsid w:val="004e25eb"/>
    <w:pPr>
      <w:suppressLineNumbers/>
      <w:suppressAutoHyphens w:val="true"/>
      <w:spacing w:lineRule="auto" w:line="240" w:before="120" w:after="120"/>
    </w:pPr>
    <w:rPr>
      <w:rFonts w:ascii="Times New Roman" w:hAnsi="Times New Roman" w:eastAsia="Times New Roman" w:cs="Mangal"/>
      <w:i/>
      <w:iCs/>
      <w:sz w:val="24"/>
      <w:szCs w:val="24"/>
      <w:lang w:eastAsia="ar-SA"/>
    </w:rPr>
  </w:style>
  <w:style w:type="paragraph" w:styleId="12" w:customStyle="1">
    <w:name w:val="Указатель1"/>
    <w:basedOn w:val="Normal"/>
    <w:qFormat/>
    <w:rsid w:val="004e25eb"/>
    <w:pPr>
      <w:suppressLineNumbers/>
      <w:suppressAutoHyphens w:val="true"/>
      <w:spacing w:lineRule="auto" w:line="240" w:before="0" w:after="0"/>
    </w:pPr>
    <w:rPr>
      <w:rFonts w:ascii="Times New Roman" w:hAnsi="Times New Roman" w:eastAsia="Times New Roman" w:cs="Mangal"/>
      <w:sz w:val="24"/>
      <w:szCs w:val="24"/>
      <w:lang w:eastAsia="ar-SA"/>
    </w:rPr>
  </w:style>
  <w:style w:type="paragraph" w:styleId="13" w:customStyle="1">
    <w:name w:val="Схема документа1"/>
    <w:basedOn w:val="Normal"/>
    <w:qFormat/>
    <w:rsid w:val="004e25eb"/>
    <w:pPr>
      <w:shd w:val="clear" w:color="auto" w:fill="000080"/>
      <w:suppressAutoHyphens w:val="true"/>
      <w:spacing w:lineRule="auto" w:line="240" w:before="0" w:after="0"/>
    </w:pPr>
    <w:rPr>
      <w:rFonts w:ascii="Tahoma" w:hAnsi="Tahoma" w:eastAsia="Times New Roman" w:cs="Tahoma"/>
      <w:sz w:val="20"/>
      <w:szCs w:val="20"/>
      <w:lang w:eastAsia="ar-SA"/>
    </w:rPr>
  </w:style>
  <w:style w:type="paragraph" w:styleId="Style27" w:customStyle="1">
    <w:name w:val="Содержимое врезки"/>
    <w:basedOn w:val="Style22"/>
    <w:qFormat/>
    <w:rsid w:val="004e25eb"/>
    <w:pPr/>
    <w:rPr/>
  </w:style>
  <w:style w:type="paragraph" w:styleId="Style28" w:customStyle="1">
    <w:name w:val="Содержимое таблицы"/>
    <w:basedOn w:val="Normal"/>
    <w:qFormat/>
    <w:rsid w:val="004e25eb"/>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Style29" w:customStyle="1">
    <w:name w:val="Заголовок таблицы"/>
    <w:basedOn w:val="Style28"/>
    <w:qFormat/>
    <w:rsid w:val="004e25eb"/>
    <w:pPr>
      <w:jc w:val="center"/>
    </w:pPr>
    <w:rPr>
      <w:b/>
      <w:bCs/>
    </w:rPr>
  </w:style>
  <w:style w:type="paragraph" w:styleId="NormalWeb">
    <w:name w:val="Normal (Web)"/>
    <w:basedOn w:val="Normal"/>
    <w:uiPriority w:val="99"/>
    <w:unhideWhenUsed/>
    <w:qFormat/>
    <w:rsid w:val="004e25eb"/>
    <w:pPr>
      <w:spacing w:lineRule="auto" w:line="240" w:beforeAutospacing="1" w:after="119"/>
    </w:pPr>
    <w:rPr>
      <w:rFonts w:ascii="Times New Roman" w:hAnsi="Times New Roman" w:eastAsia="Times New Roman" w:cs="Times New Roman"/>
      <w:sz w:val="24"/>
      <w:szCs w:val="24"/>
      <w:lang w:eastAsia="ru-RU"/>
    </w:rPr>
  </w:style>
  <w:style w:type="paragraph" w:styleId="BodyText2">
    <w:name w:val="Body Text 2"/>
    <w:basedOn w:val="Normal"/>
    <w:link w:val="23"/>
    <w:uiPriority w:val="99"/>
    <w:semiHidden/>
    <w:unhideWhenUsed/>
    <w:qFormat/>
    <w:rsid w:val="004e25eb"/>
    <w:pPr>
      <w:suppressAutoHyphens w:val="true"/>
      <w:spacing w:lineRule="auto" w:line="480" w:before="0" w:after="120"/>
    </w:pPr>
    <w:rPr>
      <w:rFonts w:ascii="Times New Roman" w:hAnsi="Times New Roman" w:eastAsia="Times New Roman" w:cs="Times New Roman"/>
      <w:sz w:val="24"/>
      <w:szCs w:val="24"/>
      <w:lang w:eastAsia="ar-SA"/>
    </w:rPr>
  </w:style>
  <w:style w:type="paragraph" w:styleId="Style30">
    <w:name w:val="Верхний и нижний колонтитулы"/>
    <w:basedOn w:val="Normal"/>
    <w:qFormat/>
    <w:pPr/>
    <w:rPr/>
  </w:style>
  <w:style w:type="paragraph" w:styleId="Style31">
    <w:name w:val="Header"/>
    <w:basedOn w:val="Normal"/>
    <w:link w:val="af1"/>
    <w:uiPriority w:val="99"/>
    <w:unhideWhenUsed/>
    <w:rsid w:val="004e25eb"/>
    <w:pPr>
      <w:tabs>
        <w:tab w:val="clear" w:pos="708"/>
        <w:tab w:val="center" w:pos="4677" w:leader="none"/>
        <w:tab w:val="right" w:pos="9355" w:leader="none"/>
      </w:tabs>
      <w:suppressAutoHyphens w:val="true"/>
      <w:spacing w:lineRule="auto" w:line="240" w:before="0" w:after="0"/>
    </w:pPr>
    <w:rPr>
      <w:rFonts w:ascii="Times New Roman" w:hAnsi="Times New Roman" w:eastAsia="Times New Roman" w:cs="Times New Roman"/>
      <w:sz w:val="24"/>
      <w:szCs w:val="24"/>
      <w:lang w:eastAsia="ar-SA"/>
    </w:rPr>
  </w:style>
  <w:style w:type="paragraph" w:styleId="Style32">
    <w:name w:val="Footer"/>
    <w:basedOn w:val="Normal"/>
    <w:link w:val="af3"/>
    <w:uiPriority w:val="99"/>
    <w:unhideWhenUsed/>
    <w:rsid w:val="004e25eb"/>
    <w:pPr>
      <w:tabs>
        <w:tab w:val="clear" w:pos="708"/>
        <w:tab w:val="center" w:pos="4677" w:leader="none"/>
        <w:tab w:val="right" w:pos="9355" w:leader="none"/>
      </w:tabs>
      <w:suppressAutoHyphens w:val="true"/>
      <w:spacing w:lineRule="auto" w:line="240" w:before="0" w:after="0"/>
    </w:pPr>
    <w:rPr>
      <w:rFonts w:ascii="Times New Roman" w:hAnsi="Times New Roman" w:eastAsia="Times New Roman" w:cs="Times New Roman"/>
      <w:sz w:val="24"/>
      <w:szCs w:val="24"/>
      <w:lang w:eastAsia="ar-SA"/>
    </w:rPr>
  </w:style>
  <w:style w:type="paragraph" w:styleId="BalloonText">
    <w:name w:val="Balloon Text"/>
    <w:basedOn w:val="Normal"/>
    <w:link w:val="af5"/>
    <w:uiPriority w:val="99"/>
    <w:semiHidden/>
    <w:unhideWhenUsed/>
    <w:qFormat/>
    <w:rsid w:val="004e25eb"/>
    <w:pPr>
      <w:suppressAutoHyphens w:val="true"/>
      <w:spacing w:lineRule="auto" w:line="240" w:before="0" w:after="0"/>
    </w:pPr>
    <w:rPr>
      <w:rFonts w:ascii="Segoe UI" w:hAnsi="Segoe UI" w:eastAsia="Times New Roman" w:cs="Segoe UI"/>
      <w:sz w:val="18"/>
      <w:szCs w:val="18"/>
      <w:lang w:eastAsia="ar-SA"/>
    </w:rPr>
  </w:style>
  <w:style w:type="paragraph" w:styleId="Style33">
    <w:name w:val="Body Text Indent"/>
    <w:basedOn w:val="Normal"/>
    <w:link w:val="af9"/>
    <w:rsid w:val="004e25eb"/>
    <w:pPr>
      <w:spacing w:lineRule="auto" w:line="240" w:before="0" w:after="120"/>
      <w:ind w:left="283" w:hanging="0"/>
    </w:pPr>
    <w:rPr>
      <w:rFonts w:ascii="Times New Roman" w:hAnsi="Times New Roman" w:eastAsia="Times New Roman" w:cs="Times New Roman"/>
      <w:sz w:val="24"/>
      <w:szCs w:val="24"/>
      <w:lang w:eastAsia="ru-RU"/>
    </w:rPr>
  </w:style>
  <w:style w:type="paragraph" w:styleId="Formattext" w:customStyle="1">
    <w:name w:val="formattext"/>
    <w:basedOn w:val="Normal"/>
    <w:qFormat/>
    <w:rsid w:val="004e25eb"/>
    <w:pPr>
      <w:spacing w:lineRule="auto" w:line="240" w:beforeAutospacing="1" w:afterAutospacing="1"/>
    </w:pPr>
    <w:rPr>
      <w:rFonts w:ascii="Times New Roman" w:hAnsi="Times New Roman" w:eastAsia="Times New Roman" w:cs="Times New Roman"/>
      <w:sz w:val="24"/>
      <w:szCs w:val="24"/>
      <w:lang w:eastAsia="ru-RU"/>
    </w:rPr>
  </w:style>
  <w:style w:type="paragraph" w:styleId="Unformattext" w:customStyle="1">
    <w:name w:val="unformattext"/>
    <w:basedOn w:val="Normal"/>
    <w:qFormat/>
    <w:rsid w:val="004e25eb"/>
    <w:pPr>
      <w:spacing w:lineRule="auto" w:line="240" w:beforeAutospacing="1" w:afterAutospacing="1"/>
    </w:pPr>
    <w:rPr>
      <w:rFonts w:ascii="Times New Roman" w:hAnsi="Times New Roman" w:eastAsia="Times New Roman" w:cs="Times New Roman"/>
      <w:sz w:val="24"/>
      <w:szCs w:val="24"/>
      <w:lang w:eastAsia="ru-RU"/>
    </w:rPr>
  </w:style>
  <w:style w:type="paragraph" w:styleId="Title" w:customStyle="1">
    <w:name w:val="Title!Название НПА"/>
    <w:basedOn w:val="Normal"/>
    <w:qFormat/>
    <w:rsid w:val="004e25eb"/>
    <w:pPr>
      <w:spacing w:lineRule="auto" w:line="240" w:before="240" w:after="60"/>
      <w:ind w:firstLine="567"/>
      <w:jc w:val="center"/>
      <w:outlineLvl w:val="0"/>
    </w:pPr>
    <w:rPr>
      <w:rFonts w:ascii="Arial" w:hAnsi="Arial" w:eastAsia="Times New Roman" w:cs="Arial"/>
      <w:b/>
      <w:bCs/>
      <w:kern w:val="2"/>
      <w:sz w:val="32"/>
      <w:szCs w:val="32"/>
      <w:lang w:eastAsia="ru-RU"/>
    </w:rPr>
  </w:style>
  <w:style w:type="paragraph" w:styleId="Pboth" w:customStyle="1">
    <w:name w:val="pboth"/>
    <w:basedOn w:val="Normal"/>
    <w:qFormat/>
    <w:rsid w:val="004e25eb"/>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14" w:customStyle="1">
    <w:name w:val="Нет списка1"/>
    <w:uiPriority w:val="99"/>
    <w:semiHidden/>
    <w:unhideWhenUsed/>
    <w:qFormat/>
    <w:rsid w:val="004e25eb"/>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uiPriority w:val="59"/>
    <w:rsid w:val="004e25eb"/>
    <w:pPr>
      <w:spacing w:after="0" w:line="240" w:lineRule="auto"/>
    </w:pPr>
    <w:rPr>
      <w:lang w:eastAsia="ru-RU"/>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7EC505A3610D89E4DC6237493EBDF7EABAA219363B4A2D2FD6192AF8B1962AD53DF1CDD53669F14H0R8K" TargetMode="External"/><Relationship Id="rId3" Type="http://schemas.openxmlformats.org/officeDocument/2006/relationships/hyperlink" Target="http://docs.cntd.ru/document/901971356" TargetMode="External"/><Relationship Id="rId4" Type="http://schemas.openxmlformats.org/officeDocument/2006/relationships/hyperlink" Target="consultantplus://offline/ref=48F921A0F5D757DA028505E8D65FC1885CEFCAC4FD34D2E8A36938C10DDC240EDB15272538C3AB64EA8D85A16F9740550510B7C477804625m7C4D"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LibreOffice/6.4.6.2$Linux_X86_64 LibreOffice_project/40$Build-2</Application>
  <Pages>70</Pages>
  <Words>20041</Words>
  <Characters>149066</Characters>
  <CharactersWithSpaces>168458</CharactersWithSpaces>
  <Paragraphs>823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2020-11-09T00:06:00Z</dcterms:created>
  <dc:creator>Пользователь Windows</dc:creator>
  <dc:description/>
  <dc:language>ru-RU</dc:language>
  <cp:lastModifiedBy/>
  <dcterms:modified xsi:type="dcterms:W3CDTF">2021-07-16T20:05:16Z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