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81" w:rsidRPr="00310480" w:rsidRDefault="002A5181" w:rsidP="002A5181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>РОССИЙСКАЯ ФЕДЕРАЦИЯ</w:t>
      </w:r>
    </w:p>
    <w:p w:rsidR="002A5181" w:rsidRPr="00310480" w:rsidRDefault="002A5181" w:rsidP="002A5181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Совет сельского поселения</w:t>
      </w:r>
      <w:r w:rsidRPr="00310480">
        <w:rPr>
          <w:color w:val="323232"/>
          <w:spacing w:val="-2"/>
          <w:sz w:val="28"/>
          <w:szCs w:val="28"/>
        </w:rPr>
        <w:t xml:space="preserve"> «Чиндалей» </w:t>
      </w:r>
    </w:p>
    <w:p w:rsidR="002A5181" w:rsidRDefault="002A5181" w:rsidP="002A5181">
      <w:pPr>
        <w:rPr>
          <w:sz w:val="28"/>
          <w:szCs w:val="28"/>
        </w:rPr>
      </w:pPr>
    </w:p>
    <w:p w:rsidR="002A5181" w:rsidRPr="00091815" w:rsidRDefault="002A5181" w:rsidP="002A5181">
      <w:pPr>
        <w:jc w:val="center"/>
        <w:rPr>
          <w:b/>
          <w:sz w:val="28"/>
          <w:szCs w:val="28"/>
        </w:rPr>
      </w:pPr>
      <w:r w:rsidRPr="00091815">
        <w:rPr>
          <w:b/>
          <w:sz w:val="28"/>
          <w:szCs w:val="28"/>
        </w:rPr>
        <w:t>Решение</w:t>
      </w:r>
    </w:p>
    <w:p w:rsidR="002A5181" w:rsidRDefault="002A5181" w:rsidP="002A5181">
      <w:pPr>
        <w:rPr>
          <w:sz w:val="28"/>
          <w:szCs w:val="28"/>
        </w:rPr>
      </w:pPr>
    </w:p>
    <w:p w:rsidR="002A5181" w:rsidRPr="00F75958" w:rsidRDefault="002A5181" w:rsidP="002A5181">
      <w:pPr>
        <w:rPr>
          <w:sz w:val="28"/>
          <w:szCs w:val="28"/>
        </w:rPr>
      </w:pPr>
      <w:r w:rsidRPr="002C1E19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Pr="002C1E19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>г                                                                              № 56</w:t>
      </w:r>
    </w:p>
    <w:p w:rsidR="002A5181" w:rsidRDefault="002A5181" w:rsidP="002A51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181" w:rsidRDefault="002A5181" w:rsidP="002A51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2A5181" w:rsidRDefault="002A5181" w:rsidP="002A51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«Чиндалей»</w:t>
      </w:r>
    </w:p>
    <w:p w:rsidR="002A5181" w:rsidRDefault="002A5181" w:rsidP="002A5181">
      <w:pPr>
        <w:tabs>
          <w:tab w:val="left" w:pos="8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 «Чиндалей»</w:t>
      </w:r>
    </w:p>
    <w:p w:rsidR="002A5181" w:rsidRPr="00AB3A37" w:rsidRDefault="002A5181" w:rsidP="002A51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 xml:space="preserve"> год от 2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Pr="00AB3A37">
        <w:rPr>
          <w:sz w:val="28"/>
          <w:szCs w:val="28"/>
        </w:rPr>
        <w:t>1</w:t>
      </w:r>
      <w:r>
        <w:rPr>
          <w:sz w:val="28"/>
          <w:szCs w:val="28"/>
        </w:rPr>
        <w:t xml:space="preserve">г. №  </w:t>
      </w:r>
      <w:r w:rsidRPr="00AB3A37">
        <w:rPr>
          <w:sz w:val="28"/>
          <w:szCs w:val="28"/>
        </w:rPr>
        <w:t>38</w:t>
      </w:r>
    </w:p>
    <w:p w:rsidR="002A5181" w:rsidRPr="00FB3073" w:rsidRDefault="002A5181" w:rsidP="002A5181">
      <w:pPr>
        <w:rPr>
          <w:sz w:val="28"/>
          <w:szCs w:val="28"/>
        </w:rPr>
      </w:pPr>
    </w:p>
    <w:p w:rsidR="002A5181" w:rsidRDefault="002A5181" w:rsidP="002A5181">
      <w:pPr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 информацию главного бухгалтера Цыдендамбаевой Ц. о передвижении денежных средства  Совет сельского поселения «Чиндалей» РЕШИЛ:</w:t>
      </w:r>
    </w:p>
    <w:p w:rsidR="002A5181" w:rsidRDefault="002A5181" w:rsidP="002A5181">
      <w:pPr>
        <w:ind w:left="360"/>
        <w:rPr>
          <w:sz w:val="28"/>
          <w:szCs w:val="28"/>
        </w:rPr>
      </w:pPr>
      <w:r>
        <w:rPr>
          <w:sz w:val="28"/>
          <w:szCs w:val="28"/>
        </w:rPr>
        <w:t>1. В приложении № 1 к решению Совета от 21.12.2010г. «Поступления доходов в бюджет сельского поселения «Чиндалей» внести следующие изменения:</w:t>
      </w:r>
    </w:p>
    <w:tbl>
      <w:tblPr>
        <w:tblpPr w:leftFromText="180" w:rightFromText="180" w:vertAnchor="text" w:horzAnchor="margin" w:tblpX="-928" w:tblpY="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4036"/>
        <w:gridCol w:w="1560"/>
        <w:gridCol w:w="1276"/>
        <w:gridCol w:w="993"/>
      </w:tblGrid>
      <w:tr w:rsidR="002A5181" w:rsidRPr="00615178" w:rsidTr="003F1A6E">
        <w:trPr>
          <w:trHeight w:val="270"/>
        </w:trPr>
        <w:tc>
          <w:tcPr>
            <w:tcW w:w="3160" w:type="dxa"/>
            <w:vMerge w:val="restart"/>
            <w:shd w:val="clear" w:color="auto" w:fill="auto"/>
          </w:tcPr>
          <w:p w:rsidR="002A5181" w:rsidRPr="00615178" w:rsidRDefault="002A5181" w:rsidP="003F1A6E">
            <w:pPr>
              <w:jc w:val="center"/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КБК</w:t>
            </w:r>
          </w:p>
        </w:tc>
        <w:tc>
          <w:tcPr>
            <w:tcW w:w="4036" w:type="dxa"/>
            <w:vMerge w:val="restart"/>
            <w:shd w:val="clear" w:color="auto" w:fill="auto"/>
          </w:tcPr>
          <w:p w:rsidR="002A5181" w:rsidRPr="00615178" w:rsidRDefault="002A5181" w:rsidP="003F1A6E">
            <w:pPr>
              <w:jc w:val="center"/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2A5181" w:rsidRPr="00615178" w:rsidRDefault="002A5181" w:rsidP="003F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 рублях</w:t>
            </w:r>
          </w:p>
        </w:tc>
      </w:tr>
      <w:tr w:rsidR="002A5181" w:rsidRPr="00615178" w:rsidTr="003F1A6E">
        <w:trPr>
          <w:trHeight w:val="565"/>
        </w:trPr>
        <w:tc>
          <w:tcPr>
            <w:tcW w:w="3160" w:type="dxa"/>
            <w:vMerge/>
            <w:shd w:val="clear" w:color="auto" w:fill="auto"/>
          </w:tcPr>
          <w:p w:rsidR="002A5181" w:rsidRPr="00311E59" w:rsidRDefault="002A5181" w:rsidP="003F1A6E"/>
        </w:tc>
        <w:tc>
          <w:tcPr>
            <w:tcW w:w="4036" w:type="dxa"/>
            <w:vMerge/>
            <w:shd w:val="clear" w:color="auto" w:fill="auto"/>
          </w:tcPr>
          <w:p w:rsidR="002A5181" w:rsidRPr="00615178" w:rsidRDefault="002A5181" w:rsidP="003F1A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A5181" w:rsidRPr="00615178" w:rsidRDefault="002A5181" w:rsidP="003F1A6E">
            <w:pPr>
              <w:jc w:val="center"/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Утверждено</w:t>
            </w:r>
          </w:p>
        </w:tc>
        <w:tc>
          <w:tcPr>
            <w:tcW w:w="1276" w:type="dxa"/>
            <w:shd w:val="clear" w:color="auto" w:fill="auto"/>
          </w:tcPr>
          <w:p w:rsidR="002A5181" w:rsidRPr="00615178" w:rsidRDefault="002A5181" w:rsidP="003F1A6E">
            <w:pPr>
              <w:jc w:val="center"/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Поправки</w:t>
            </w:r>
          </w:p>
        </w:tc>
        <w:tc>
          <w:tcPr>
            <w:tcW w:w="993" w:type="dxa"/>
            <w:shd w:val="clear" w:color="auto" w:fill="auto"/>
          </w:tcPr>
          <w:p w:rsidR="002A5181" w:rsidRPr="00615178" w:rsidRDefault="002A5181" w:rsidP="003F1A6E">
            <w:pPr>
              <w:jc w:val="center"/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Итого</w:t>
            </w:r>
          </w:p>
        </w:tc>
      </w:tr>
      <w:tr w:rsidR="002A5181" w:rsidRPr="002362F9" w:rsidTr="003F1A6E">
        <w:trPr>
          <w:trHeight w:val="463"/>
        </w:trPr>
        <w:tc>
          <w:tcPr>
            <w:tcW w:w="3160" w:type="dxa"/>
            <w:shd w:val="clear" w:color="auto" w:fill="auto"/>
          </w:tcPr>
          <w:p w:rsidR="002A5181" w:rsidRPr="00C9127B" w:rsidRDefault="002A5181" w:rsidP="003F1A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802 </w:t>
            </w:r>
            <w:r w:rsidRPr="00C9127B">
              <w:t>202</w:t>
            </w:r>
            <w:r>
              <w:rPr>
                <w:lang w:val="en-US"/>
              </w:rPr>
              <w:t xml:space="preserve"> </w:t>
            </w:r>
            <w:r w:rsidRPr="00C9127B">
              <w:t>0200810</w:t>
            </w:r>
            <w:r>
              <w:rPr>
                <w:lang w:val="en-US"/>
              </w:rPr>
              <w:t xml:space="preserve"> </w:t>
            </w:r>
            <w:r w:rsidRPr="00C9127B">
              <w:t>0000</w:t>
            </w:r>
            <w:r>
              <w:rPr>
                <w:lang w:val="en-US"/>
              </w:rPr>
              <w:t xml:space="preserve"> 151</w:t>
            </w:r>
          </w:p>
        </w:tc>
        <w:tc>
          <w:tcPr>
            <w:tcW w:w="4036" w:type="dxa"/>
            <w:shd w:val="clear" w:color="auto" w:fill="auto"/>
          </w:tcPr>
          <w:p w:rsidR="002A5181" w:rsidRPr="00A816DF" w:rsidRDefault="002A5181" w:rsidP="003F1A6E">
            <w:r w:rsidRPr="00C9127B">
              <w:rPr>
                <w:sz w:val="22"/>
                <w:szCs w:val="22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560" w:type="dxa"/>
            <w:shd w:val="clear" w:color="auto" w:fill="auto"/>
          </w:tcPr>
          <w:p w:rsidR="002A5181" w:rsidRPr="002362F9" w:rsidRDefault="002A5181" w:rsidP="003F1A6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A5181" w:rsidRPr="00B75C00" w:rsidRDefault="002A5181" w:rsidP="003F1A6E">
            <w:pPr>
              <w:jc w:val="center"/>
            </w:pPr>
            <w:r>
              <w:t>58320</w:t>
            </w:r>
          </w:p>
        </w:tc>
        <w:tc>
          <w:tcPr>
            <w:tcW w:w="993" w:type="dxa"/>
            <w:shd w:val="clear" w:color="auto" w:fill="auto"/>
          </w:tcPr>
          <w:p w:rsidR="002A5181" w:rsidRPr="00B75C00" w:rsidRDefault="002A5181" w:rsidP="003F1A6E">
            <w:r>
              <w:t>58320</w:t>
            </w:r>
          </w:p>
        </w:tc>
      </w:tr>
      <w:tr w:rsidR="002A5181" w:rsidRPr="002362F9" w:rsidTr="003F1A6E">
        <w:trPr>
          <w:trHeight w:val="755"/>
        </w:trPr>
        <w:tc>
          <w:tcPr>
            <w:tcW w:w="3160" w:type="dxa"/>
            <w:shd w:val="clear" w:color="auto" w:fill="auto"/>
          </w:tcPr>
          <w:tbl>
            <w:tblPr>
              <w:tblpPr w:leftFromText="180" w:rightFromText="180" w:vertAnchor="text" w:horzAnchor="margin" w:tblpX="-928" w:tblpY="6"/>
              <w:tblW w:w="10667" w:type="dxa"/>
              <w:tblLayout w:type="fixed"/>
              <w:tblLook w:val="01E0"/>
            </w:tblPr>
            <w:tblGrid>
              <w:gridCol w:w="10667"/>
            </w:tblGrid>
            <w:tr w:rsidR="002A5181" w:rsidRPr="002362F9" w:rsidTr="003F1A6E">
              <w:trPr>
                <w:trHeight w:val="463"/>
              </w:trPr>
              <w:tc>
                <w:tcPr>
                  <w:tcW w:w="10667" w:type="dxa"/>
                  <w:shd w:val="clear" w:color="auto" w:fill="auto"/>
                </w:tcPr>
                <w:p w:rsidR="002A5181" w:rsidRPr="00C9127B" w:rsidRDefault="002A5181" w:rsidP="003F1A6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802 </w:t>
                  </w:r>
                  <w:r w:rsidRPr="00C9127B">
                    <w:t>202</w:t>
                  </w:r>
                  <w:r>
                    <w:rPr>
                      <w:lang w:val="en-US"/>
                    </w:rPr>
                    <w:t xml:space="preserve"> </w:t>
                  </w:r>
                  <w:r w:rsidRPr="00C9127B">
                    <w:t>0205110</w:t>
                  </w:r>
                  <w:r>
                    <w:rPr>
                      <w:lang w:val="en-US"/>
                    </w:rPr>
                    <w:t xml:space="preserve"> </w:t>
                  </w:r>
                  <w:r w:rsidRPr="00C9127B">
                    <w:t>0000</w:t>
                  </w:r>
                  <w:r>
                    <w:rPr>
                      <w:lang w:val="en-US"/>
                    </w:rPr>
                    <w:t xml:space="preserve"> 151</w:t>
                  </w:r>
                </w:p>
              </w:tc>
            </w:tr>
          </w:tbl>
          <w:p w:rsidR="002A5181" w:rsidRPr="002362F9" w:rsidRDefault="002A5181" w:rsidP="003F1A6E">
            <w:pPr>
              <w:jc w:val="both"/>
            </w:pPr>
          </w:p>
        </w:tc>
        <w:tc>
          <w:tcPr>
            <w:tcW w:w="4036" w:type="dxa"/>
            <w:shd w:val="clear" w:color="auto" w:fill="auto"/>
          </w:tcPr>
          <w:p w:rsidR="002A5181" w:rsidRPr="00A816DF" w:rsidRDefault="002A5181" w:rsidP="003F1A6E">
            <w:r w:rsidRPr="00C9127B">
              <w:rPr>
                <w:sz w:val="22"/>
                <w:szCs w:val="22"/>
              </w:rPr>
              <w:t>Субсидии б</w:t>
            </w:r>
            <w:r>
              <w:rPr>
                <w:sz w:val="22"/>
                <w:szCs w:val="22"/>
              </w:rPr>
              <w:t>юджетам поселений на реализацию</w:t>
            </w:r>
            <w:r w:rsidRPr="00C91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федеральных целев</w:t>
            </w:r>
            <w:r w:rsidRPr="00C9127B">
              <w:rPr>
                <w:sz w:val="22"/>
                <w:szCs w:val="22"/>
              </w:rPr>
              <w:t xml:space="preserve">ых </w:t>
            </w:r>
            <w:r>
              <w:rPr>
                <w:sz w:val="22"/>
                <w:szCs w:val="22"/>
              </w:rPr>
              <w:t>программ</w:t>
            </w:r>
          </w:p>
        </w:tc>
        <w:tc>
          <w:tcPr>
            <w:tcW w:w="1560" w:type="dxa"/>
            <w:shd w:val="clear" w:color="auto" w:fill="auto"/>
          </w:tcPr>
          <w:p w:rsidR="002A5181" w:rsidRPr="002362F9" w:rsidRDefault="002A5181" w:rsidP="003F1A6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A5181" w:rsidRPr="00B75C00" w:rsidRDefault="002A5181" w:rsidP="003F1A6E">
            <w:pPr>
              <w:jc w:val="center"/>
            </w:pPr>
            <w:r>
              <w:t>110160</w:t>
            </w:r>
          </w:p>
        </w:tc>
        <w:tc>
          <w:tcPr>
            <w:tcW w:w="993" w:type="dxa"/>
            <w:shd w:val="clear" w:color="auto" w:fill="auto"/>
          </w:tcPr>
          <w:p w:rsidR="002A5181" w:rsidRPr="00B75C00" w:rsidRDefault="002A5181" w:rsidP="003F1A6E">
            <w:r>
              <w:t>110160</w:t>
            </w:r>
          </w:p>
        </w:tc>
      </w:tr>
      <w:tr w:rsidR="002A5181" w:rsidRPr="002362F9" w:rsidTr="003F1A6E">
        <w:trPr>
          <w:trHeight w:val="60"/>
        </w:trPr>
        <w:tc>
          <w:tcPr>
            <w:tcW w:w="3160" w:type="dxa"/>
            <w:shd w:val="clear" w:color="auto" w:fill="auto"/>
          </w:tcPr>
          <w:p w:rsidR="002A5181" w:rsidRPr="002362F9" w:rsidRDefault="002A5181" w:rsidP="003F1A6E">
            <w:pPr>
              <w:jc w:val="both"/>
            </w:pPr>
            <w:r>
              <w:t>Итого</w:t>
            </w:r>
          </w:p>
        </w:tc>
        <w:tc>
          <w:tcPr>
            <w:tcW w:w="4036" w:type="dxa"/>
            <w:shd w:val="clear" w:color="auto" w:fill="auto"/>
          </w:tcPr>
          <w:p w:rsidR="002A5181" w:rsidRPr="002362F9" w:rsidRDefault="002A5181" w:rsidP="003F1A6E">
            <w:pPr>
              <w:ind w:left="-2988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2A5181" w:rsidRPr="002362F9" w:rsidRDefault="002A5181" w:rsidP="003F1A6E"/>
        </w:tc>
        <w:tc>
          <w:tcPr>
            <w:tcW w:w="1276" w:type="dxa"/>
            <w:shd w:val="clear" w:color="auto" w:fill="auto"/>
          </w:tcPr>
          <w:p w:rsidR="002A5181" w:rsidRPr="00B75C00" w:rsidRDefault="002A5181" w:rsidP="003F1A6E">
            <w:pPr>
              <w:jc w:val="center"/>
            </w:pPr>
            <w:r>
              <w:t>168480</w:t>
            </w:r>
          </w:p>
        </w:tc>
        <w:tc>
          <w:tcPr>
            <w:tcW w:w="993" w:type="dxa"/>
            <w:shd w:val="clear" w:color="auto" w:fill="auto"/>
          </w:tcPr>
          <w:p w:rsidR="002A5181" w:rsidRPr="00B75C00" w:rsidRDefault="002A5181" w:rsidP="003F1A6E">
            <w:r>
              <w:t>168480</w:t>
            </w:r>
          </w:p>
        </w:tc>
      </w:tr>
    </w:tbl>
    <w:p w:rsidR="002A5181" w:rsidRDefault="002A5181" w:rsidP="002A5181">
      <w:pPr>
        <w:rPr>
          <w:sz w:val="28"/>
          <w:szCs w:val="28"/>
        </w:rPr>
      </w:pPr>
      <w:r w:rsidRPr="004E4550">
        <w:rPr>
          <w:sz w:val="28"/>
          <w:szCs w:val="28"/>
        </w:rPr>
        <w:t>2</w:t>
      </w:r>
      <w:r>
        <w:rPr>
          <w:sz w:val="28"/>
          <w:szCs w:val="28"/>
        </w:rPr>
        <w:t>.Рекомендовать передвижение денежных средств в сумме 194484 (сто девяносто четыре тысячи четыреста восемьдесят четыре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ублей со статьи расходов на статьи расходов :</w:t>
      </w:r>
    </w:p>
    <w:p w:rsidR="002A5181" w:rsidRDefault="002A5181" w:rsidP="002A518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1940"/>
        <w:gridCol w:w="1300"/>
        <w:gridCol w:w="1620"/>
        <w:gridCol w:w="1782"/>
      </w:tblGrid>
      <w:tr w:rsidR="002A5181" w:rsidRPr="00615178" w:rsidTr="003F1A6E">
        <w:tc>
          <w:tcPr>
            <w:tcW w:w="1188" w:type="dxa"/>
            <w:shd w:val="clear" w:color="auto" w:fill="auto"/>
          </w:tcPr>
          <w:p w:rsidR="002A5181" w:rsidRPr="00615178" w:rsidRDefault="002A518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</w:t>
            </w:r>
          </w:p>
          <w:p w:rsidR="002A5181" w:rsidRPr="00615178" w:rsidRDefault="002A518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дел</w:t>
            </w:r>
          </w:p>
        </w:tc>
        <w:tc>
          <w:tcPr>
            <w:tcW w:w="1260" w:type="dxa"/>
            <w:shd w:val="clear" w:color="auto" w:fill="auto"/>
          </w:tcPr>
          <w:p w:rsidR="002A5181" w:rsidRPr="00615178" w:rsidRDefault="002A518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Под</w:t>
            </w:r>
          </w:p>
          <w:p w:rsidR="002A5181" w:rsidRPr="00615178" w:rsidRDefault="002A518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раздел</w:t>
            </w:r>
          </w:p>
          <w:p w:rsidR="002A5181" w:rsidRPr="00615178" w:rsidRDefault="002A5181" w:rsidP="003F1A6E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2A5181" w:rsidRPr="00615178" w:rsidRDefault="002A518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Целевая</w:t>
            </w:r>
          </w:p>
          <w:p w:rsidR="002A5181" w:rsidRPr="00615178" w:rsidRDefault="002A518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Статья</w:t>
            </w:r>
          </w:p>
        </w:tc>
        <w:tc>
          <w:tcPr>
            <w:tcW w:w="1300" w:type="dxa"/>
            <w:shd w:val="clear" w:color="auto" w:fill="auto"/>
          </w:tcPr>
          <w:p w:rsidR="002A5181" w:rsidRPr="00615178" w:rsidRDefault="002A518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Вид</w:t>
            </w:r>
          </w:p>
          <w:p w:rsidR="002A5181" w:rsidRPr="00615178" w:rsidRDefault="002A518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расходов</w:t>
            </w:r>
          </w:p>
        </w:tc>
        <w:tc>
          <w:tcPr>
            <w:tcW w:w="1620" w:type="dxa"/>
            <w:shd w:val="clear" w:color="auto" w:fill="auto"/>
          </w:tcPr>
          <w:p w:rsidR="002A5181" w:rsidRPr="00615178" w:rsidRDefault="002A518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ЭКР</w:t>
            </w:r>
          </w:p>
        </w:tc>
        <w:tc>
          <w:tcPr>
            <w:tcW w:w="1782" w:type="dxa"/>
            <w:shd w:val="clear" w:color="auto" w:fill="auto"/>
          </w:tcPr>
          <w:p w:rsidR="002A5181" w:rsidRPr="00615178" w:rsidRDefault="002A518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 xml:space="preserve">Сумма </w:t>
            </w:r>
          </w:p>
        </w:tc>
      </w:tr>
      <w:tr w:rsidR="002A5181" w:rsidRPr="00615178" w:rsidTr="003F1A6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81" w:rsidRPr="0021345B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sz w:val="28"/>
                <w:szCs w:val="28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81" w:rsidRPr="00615178" w:rsidRDefault="002A5181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2A5181" w:rsidRPr="00615178" w:rsidTr="003F1A6E">
        <w:tc>
          <w:tcPr>
            <w:tcW w:w="1188" w:type="dxa"/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A5181" w:rsidRPr="0021345B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sz w:val="28"/>
                <w:szCs w:val="28"/>
              </w:rPr>
              <w:t>00</w:t>
            </w:r>
          </w:p>
        </w:tc>
        <w:tc>
          <w:tcPr>
            <w:tcW w:w="1300" w:type="dxa"/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2A5181" w:rsidRPr="00F75958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2A5181" w:rsidRPr="00615178" w:rsidRDefault="002A5181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-20000</w:t>
            </w:r>
          </w:p>
        </w:tc>
      </w:tr>
      <w:tr w:rsidR="002A5181" w:rsidRPr="00615178" w:rsidTr="003F1A6E">
        <w:tc>
          <w:tcPr>
            <w:tcW w:w="1188" w:type="dxa"/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A5181" w:rsidRPr="0021345B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sz w:val="28"/>
                <w:szCs w:val="28"/>
              </w:rPr>
              <w:t>00</w:t>
            </w:r>
          </w:p>
        </w:tc>
        <w:tc>
          <w:tcPr>
            <w:tcW w:w="1300" w:type="dxa"/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</w:t>
            </w:r>
          </w:p>
        </w:tc>
        <w:tc>
          <w:tcPr>
            <w:tcW w:w="1782" w:type="dxa"/>
            <w:shd w:val="clear" w:color="auto" w:fill="auto"/>
          </w:tcPr>
          <w:p w:rsidR="002A5181" w:rsidRPr="001300AD" w:rsidRDefault="002A5181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-970</w:t>
            </w:r>
          </w:p>
        </w:tc>
      </w:tr>
      <w:tr w:rsidR="002A5181" w:rsidRPr="00615178" w:rsidTr="003F1A6E">
        <w:tc>
          <w:tcPr>
            <w:tcW w:w="1188" w:type="dxa"/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A5181" w:rsidRPr="0021345B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sz w:val="28"/>
                <w:szCs w:val="28"/>
              </w:rPr>
              <w:t>00</w:t>
            </w:r>
          </w:p>
        </w:tc>
        <w:tc>
          <w:tcPr>
            <w:tcW w:w="1300" w:type="dxa"/>
            <w:shd w:val="clear" w:color="auto" w:fill="auto"/>
          </w:tcPr>
          <w:p w:rsidR="002A5181" w:rsidRPr="000E2504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782" w:type="dxa"/>
            <w:shd w:val="clear" w:color="auto" w:fill="auto"/>
          </w:tcPr>
          <w:p w:rsidR="002A5181" w:rsidRPr="00615178" w:rsidRDefault="002A5181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</w:tr>
      <w:tr w:rsidR="002A5181" w:rsidRPr="00615178" w:rsidTr="003F1A6E">
        <w:tc>
          <w:tcPr>
            <w:tcW w:w="1188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0939900</w:t>
            </w:r>
          </w:p>
        </w:tc>
        <w:tc>
          <w:tcPr>
            <w:tcW w:w="130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782" w:type="dxa"/>
            <w:shd w:val="clear" w:color="auto" w:fill="auto"/>
          </w:tcPr>
          <w:p w:rsidR="002A5181" w:rsidRPr="004E4550" w:rsidRDefault="002A5181" w:rsidP="003F1A6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5000</w:t>
            </w:r>
          </w:p>
        </w:tc>
      </w:tr>
      <w:tr w:rsidR="002A5181" w:rsidRPr="00615178" w:rsidTr="003F1A6E">
        <w:tc>
          <w:tcPr>
            <w:tcW w:w="1188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94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4030100</w:t>
            </w:r>
          </w:p>
        </w:tc>
        <w:tc>
          <w:tcPr>
            <w:tcW w:w="130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62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</w:t>
            </w:r>
          </w:p>
        </w:tc>
        <w:tc>
          <w:tcPr>
            <w:tcW w:w="1782" w:type="dxa"/>
            <w:shd w:val="clear" w:color="auto" w:fill="auto"/>
          </w:tcPr>
          <w:p w:rsidR="002A5181" w:rsidRPr="004E4550" w:rsidRDefault="002A5181" w:rsidP="003F1A6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-4000</w:t>
            </w:r>
          </w:p>
        </w:tc>
      </w:tr>
      <w:tr w:rsidR="002A5181" w:rsidRPr="00615178" w:rsidTr="003F1A6E">
        <w:tc>
          <w:tcPr>
            <w:tcW w:w="1188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94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4030100</w:t>
            </w:r>
          </w:p>
        </w:tc>
        <w:tc>
          <w:tcPr>
            <w:tcW w:w="130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2A5181" w:rsidRPr="004E4550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1782" w:type="dxa"/>
            <w:shd w:val="clear" w:color="auto" w:fill="auto"/>
          </w:tcPr>
          <w:p w:rsidR="002A5181" w:rsidRPr="004E4550" w:rsidRDefault="002A5181" w:rsidP="003F1A6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-1000</w:t>
            </w:r>
          </w:p>
        </w:tc>
      </w:tr>
      <w:tr w:rsidR="002A5181" w:rsidRPr="00615178" w:rsidTr="003F1A6E">
        <w:tc>
          <w:tcPr>
            <w:tcW w:w="1188" w:type="dxa"/>
            <w:shd w:val="clear" w:color="auto" w:fill="auto"/>
          </w:tcPr>
          <w:p w:rsidR="002A5181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260" w:type="dxa"/>
            <w:shd w:val="clear" w:color="auto" w:fill="auto"/>
          </w:tcPr>
          <w:p w:rsidR="002A5181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40" w:type="dxa"/>
            <w:shd w:val="clear" w:color="auto" w:fill="auto"/>
          </w:tcPr>
          <w:p w:rsidR="002A5181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0013600</w:t>
            </w:r>
          </w:p>
        </w:tc>
        <w:tc>
          <w:tcPr>
            <w:tcW w:w="1300" w:type="dxa"/>
            <w:shd w:val="clear" w:color="auto" w:fill="auto"/>
          </w:tcPr>
          <w:p w:rsidR="002A5181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</w:t>
            </w:r>
          </w:p>
        </w:tc>
        <w:tc>
          <w:tcPr>
            <w:tcW w:w="1620" w:type="dxa"/>
            <w:shd w:val="clear" w:color="auto" w:fill="auto"/>
          </w:tcPr>
          <w:p w:rsidR="002A5181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</w:t>
            </w:r>
          </w:p>
        </w:tc>
        <w:tc>
          <w:tcPr>
            <w:tcW w:w="1782" w:type="dxa"/>
            <w:shd w:val="clear" w:color="auto" w:fill="auto"/>
          </w:tcPr>
          <w:p w:rsidR="002A5181" w:rsidRDefault="002A5181" w:rsidP="003F1A6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-34</w:t>
            </w:r>
          </w:p>
        </w:tc>
      </w:tr>
      <w:tr w:rsidR="002A5181" w:rsidRPr="00615178" w:rsidTr="003F1A6E">
        <w:tc>
          <w:tcPr>
            <w:tcW w:w="1188" w:type="dxa"/>
            <w:shd w:val="clear" w:color="auto" w:fill="auto"/>
          </w:tcPr>
          <w:p w:rsidR="002A5181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260" w:type="dxa"/>
            <w:shd w:val="clear" w:color="auto" w:fill="auto"/>
          </w:tcPr>
          <w:p w:rsidR="002A5181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40" w:type="dxa"/>
            <w:shd w:val="clear" w:color="auto" w:fill="auto"/>
          </w:tcPr>
          <w:p w:rsidR="002A5181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0013600</w:t>
            </w:r>
          </w:p>
        </w:tc>
        <w:tc>
          <w:tcPr>
            <w:tcW w:w="1300" w:type="dxa"/>
            <w:shd w:val="clear" w:color="auto" w:fill="auto"/>
          </w:tcPr>
          <w:p w:rsidR="002A5181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</w:t>
            </w:r>
          </w:p>
        </w:tc>
        <w:tc>
          <w:tcPr>
            <w:tcW w:w="1620" w:type="dxa"/>
            <w:shd w:val="clear" w:color="auto" w:fill="auto"/>
          </w:tcPr>
          <w:p w:rsidR="002A5181" w:rsidRDefault="002A518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1782" w:type="dxa"/>
            <w:shd w:val="clear" w:color="auto" w:fill="auto"/>
          </w:tcPr>
          <w:p w:rsidR="002A5181" w:rsidRDefault="002A5181" w:rsidP="003F1A6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</w:tr>
      <w:tr w:rsidR="002A5181" w:rsidRPr="00615178" w:rsidTr="003F1A6E">
        <w:tc>
          <w:tcPr>
            <w:tcW w:w="1188" w:type="dxa"/>
            <w:shd w:val="clear" w:color="auto" w:fill="auto"/>
          </w:tcPr>
          <w:p w:rsidR="002A5181" w:rsidRPr="00917486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A5181" w:rsidRPr="00917486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40" w:type="dxa"/>
            <w:shd w:val="clear" w:color="auto" w:fill="auto"/>
          </w:tcPr>
          <w:p w:rsidR="002A5181" w:rsidRPr="005D5DD3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1008820</w:t>
            </w:r>
          </w:p>
        </w:tc>
        <w:tc>
          <w:tcPr>
            <w:tcW w:w="1300" w:type="dxa"/>
            <w:shd w:val="clear" w:color="auto" w:fill="auto"/>
          </w:tcPr>
          <w:p w:rsidR="002A5181" w:rsidRPr="005D5DD3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620" w:type="dxa"/>
            <w:shd w:val="clear" w:color="auto" w:fill="auto"/>
          </w:tcPr>
          <w:p w:rsidR="002A5181" w:rsidRPr="005D5DD3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782" w:type="dxa"/>
            <w:shd w:val="clear" w:color="auto" w:fill="auto"/>
          </w:tcPr>
          <w:p w:rsidR="002A5181" w:rsidRPr="005D5DD3" w:rsidRDefault="002A5181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110160</w:t>
            </w:r>
          </w:p>
        </w:tc>
      </w:tr>
      <w:tr w:rsidR="002A5181" w:rsidRPr="00615178" w:rsidTr="003F1A6E">
        <w:tc>
          <w:tcPr>
            <w:tcW w:w="1188" w:type="dxa"/>
            <w:shd w:val="clear" w:color="auto" w:fill="auto"/>
          </w:tcPr>
          <w:p w:rsidR="002A5181" w:rsidRPr="00917486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A5181" w:rsidRPr="00917486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40" w:type="dxa"/>
            <w:shd w:val="clear" w:color="auto" w:fill="auto"/>
          </w:tcPr>
          <w:p w:rsidR="002A5181" w:rsidRPr="00917486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5220903</w:t>
            </w:r>
          </w:p>
        </w:tc>
        <w:tc>
          <w:tcPr>
            <w:tcW w:w="1300" w:type="dxa"/>
            <w:shd w:val="clear" w:color="auto" w:fill="auto"/>
          </w:tcPr>
          <w:p w:rsidR="002A5181" w:rsidRPr="00917486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620" w:type="dxa"/>
            <w:shd w:val="clear" w:color="auto" w:fill="auto"/>
          </w:tcPr>
          <w:p w:rsidR="002A5181" w:rsidRPr="00917486" w:rsidRDefault="002A5181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782" w:type="dxa"/>
            <w:shd w:val="clear" w:color="auto" w:fill="auto"/>
          </w:tcPr>
          <w:p w:rsidR="002A5181" w:rsidRPr="00917486" w:rsidRDefault="002A5181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58320</w:t>
            </w:r>
          </w:p>
        </w:tc>
      </w:tr>
    </w:tbl>
    <w:p w:rsidR="002A5181" w:rsidRDefault="002A5181" w:rsidP="002A5181">
      <w:pPr>
        <w:rPr>
          <w:sz w:val="28"/>
          <w:szCs w:val="28"/>
        </w:rPr>
      </w:pPr>
    </w:p>
    <w:p w:rsidR="002A5181" w:rsidRDefault="002A5181" w:rsidP="002A51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 решение вступает в силу после подписания и обнародования.</w:t>
      </w:r>
    </w:p>
    <w:p w:rsidR="002A5181" w:rsidRDefault="002A5181" w:rsidP="002A5181">
      <w:pPr>
        <w:rPr>
          <w:sz w:val="28"/>
          <w:szCs w:val="28"/>
        </w:rPr>
      </w:pPr>
    </w:p>
    <w:p w:rsidR="002A5181" w:rsidRDefault="002A5181" w:rsidP="002A5181">
      <w:pPr>
        <w:rPr>
          <w:sz w:val="28"/>
          <w:szCs w:val="28"/>
        </w:rPr>
      </w:pPr>
    </w:p>
    <w:p w:rsidR="003F015F" w:rsidRDefault="003F015F" w:rsidP="002A518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5986" w:rsidRDefault="003F015F" w:rsidP="002A5181">
      <w:r>
        <w:rPr>
          <w:sz w:val="28"/>
          <w:szCs w:val="28"/>
        </w:rPr>
        <w:t xml:space="preserve"> сельского поселения «Чиндалей»                                           </w:t>
      </w:r>
      <w:proofErr w:type="spellStart"/>
      <w:r>
        <w:rPr>
          <w:sz w:val="28"/>
          <w:szCs w:val="28"/>
        </w:rPr>
        <w:t>Б.М.Жигжитжапов</w:t>
      </w:r>
      <w:proofErr w:type="spellEnd"/>
    </w:p>
    <w:sectPr w:rsidR="00575986" w:rsidSect="002A518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5181"/>
    <w:rsid w:val="000C4BB3"/>
    <w:rsid w:val="002A5181"/>
    <w:rsid w:val="003F015F"/>
    <w:rsid w:val="0057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2013-04-07T19:40:00Z</dcterms:created>
  <dcterms:modified xsi:type="dcterms:W3CDTF">2013-05-17T09:47:00Z</dcterms:modified>
</cp:coreProperties>
</file>