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044" w:rsidRPr="00757B48" w:rsidRDefault="00DC6044" w:rsidP="00DC604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>Прокуратура устранила нарушение в сфере опеки при распоряжении средствами несовершеннолетней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044" w:rsidRPr="00757B48" w:rsidRDefault="00DC6044" w:rsidP="00DC604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нарушение законодательства об опеке и попечительстве при распоряжении денежными средствами несовершеннолетней Шульгиной Л.В. </w:t>
      </w:r>
    </w:p>
    <w:p w:rsidR="00DC6044" w:rsidRPr="00757B48" w:rsidRDefault="00DC6044" w:rsidP="00DC604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После прекращения опеки в апреле 2024 года и передачи девочки в учреждение для детей-сирот бывший опекун не была надлежащим образом заменена как владелец номинального банковского счёта, что нарушило требования Гражданского кодекса о переходе прав на средства к новому законному представителю или самой несовершеннолетней. </w:t>
      </w:r>
    </w:p>
    <w:p w:rsidR="00DC6044" w:rsidRPr="00757B48" w:rsidRDefault="00DC6044" w:rsidP="00DC604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Хотя средства в итоге были переведены на её имя в декабре 2024 года, сам факт задержки и отсутствие своевременного оформления перехода прав свидетельствовал о недостаточном контроле со стороны отдела опеки и попечительства администрации района. </w:t>
      </w:r>
    </w:p>
    <w:p w:rsidR="00DC6044" w:rsidRDefault="00DC6044" w:rsidP="00DC604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После внесения представления про</w:t>
      </w:r>
      <w:r>
        <w:rPr>
          <w:rFonts w:ascii="Times New Roman" w:hAnsi="Times New Roman" w:cs="Times New Roman"/>
          <w:sz w:val="28"/>
          <w:szCs w:val="28"/>
        </w:rPr>
        <w:t>куратуры нарушение подтвердили о</w:t>
      </w:r>
      <w:r w:rsidRPr="00757B48">
        <w:rPr>
          <w:rFonts w:ascii="Times New Roman" w:hAnsi="Times New Roman" w:cs="Times New Roman"/>
          <w:sz w:val="28"/>
          <w:szCs w:val="28"/>
        </w:rPr>
        <w:t>рганы опеки усилили контроль за исполнением законодательства, а виновные должностные лица привлечены к дисциплинарной ответственности.</w:t>
      </w:r>
    </w:p>
    <w:p w:rsidR="00DC6044" w:rsidRDefault="00DC6044" w:rsidP="00DC604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044" w:rsidRPr="00757B48" w:rsidRDefault="00DC6044" w:rsidP="00DC604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DC6044" w:rsidRDefault="00533046" w:rsidP="00DC6044">
      <w:bookmarkStart w:id="0" w:name="_GoBack"/>
      <w:bookmarkEnd w:id="0"/>
    </w:p>
    <w:sectPr w:rsidR="00533046" w:rsidRPr="00DC6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5E2A3F"/>
    <w:rsid w:val="006E2F90"/>
    <w:rsid w:val="006E6C9E"/>
    <w:rsid w:val="006E6CF7"/>
    <w:rsid w:val="008B3F1F"/>
    <w:rsid w:val="00B51B90"/>
    <w:rsid w:val="00C95CEC"/>
    <w:rsid w:val="00CC49F4"/>
    <w:rsid w:val="00DC07AF"/>
    <w:rsid w:val="00DC6044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2025-12-23T07:45:00Z</dcterms:created>
  <dcterms:modified xsi:type="dcterms:W3CDTF">2025-12-23T07:45:00Z</dcterms:modified>
</cp:coreProperties>
</file>