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31" w:rsidRDefault="00AC6131" w:rsidP="002776EC">
      <w:pPr>
        <w:jc w:val="center"/>
        <w:rPr>
          <w:bCs/>
          <w:sz w:val="28"/>
          <w:szCs w:val="28"/>
        </w:rPr>
      </w:pPr>
    </w:p>
    <w:p w:rsidR="002776EC" w:rsidRPr="003539EB" w:rsidRDefault="002776EC" w:rsidP="002776EC">
      <w:pPr>
        <w:jc w:val="center"/>
        <w:rPr>
          <w:bCs/>
          <w:sz w:val="28"/>
          <w:szCs w:val="28"/>
        </w:rPr>
      </w:pPr>
      <w:r w:rsidRPr="003539EB">
        <w:rPr>
          <w:bCs/>
          <w:sz w:val="28"/>
          <w:szCs w:val="28"/>
        </w:rPr>
        <w:t>Администрация сельского поселения «</w:t>
      </w:r>
      <w:proofErr w:type="spellStart"/>
      <w:r w:rsidRPr="003539EB">
        <w:rPr>
          <w:bCs/>
          <w:sz w:val="28"/>
          <w:szCs w:val="28"/>
        </w:rPr>
        <w:t>Чиндалей</w:t>
      </w:r>
      <w:proofErr w:type="spellEnd"/>
      <w:r w:rsidRPr="003539EB">
        <w:rPr>
          <w:bCs/>
          <w:sz w:val="28"/>
          <w:szCs w:val="28"/>
        </w:rPr>
        <w:t>»</w:t>
      </w:r>
    </w:p>
    <w:p w:rsidR="002776EC" w:rsidRPr="0016675F" w:rsidRDefault="002776EC" w:rsidP="002776EC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2776EC" w:rsidRPr="0016675F" w:rsidRDefault="002776EC" w:rsidP="002776EC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2776EC" w:rsidRPr="0016675F" w:rsidRDefault="002776EC" w:rsidP="002776EC">
      <w:pPr>
        <w:shd w:val="clear" w:color="auto" w:fill="FFFFFF"/>
        <w:jc w:val="center"/>
        <w:rPr>
          <w:spacing w:val="-14"/>
          <w:sz w:val="28"/>
          <w:szCs w:val="28"/>
        </w:rPr>
      </w:pPr>
      <w:r w:rsidRPr="003539EB">
        <w:rPr>
          <w:spacing w:val="-14"/>
          <w:sz w:val="28"/>
          <w:szCs w:val="28"/>
        </w:rPr>
        <w:t>ПОСТАНОВЛЕНИ</w:t>
      </w:r>
      <w:r>
        <w:rPr>
          <w:spacing w:val="-14"/>
          <w:sz w:val="28"/>
          <w:szCs w:val="28"/>
        </w:rPr>
        <w:t>Е</w:t>
      </w:r>
    </w:p>
    <w:p w:rsidR="002776EC" w:rsidRPr="0016675F" w:rsidRDefault="002776EC" w:rsidP="002776EC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2776EC" w:rsidRDefault="0060600A" w:rsidP="002776E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20</w:t>
      </w:r>
      <w:r w:rsidR="002776EC">
        <w:rPr>
          <w:sz w:val="28"/>
          <w:szCs w:val="28"/>
        </w:rPr>
        <w:t>.06.2022.</w:t>
      </w:r>
      <w:r w:rsidR="002776EC" w:rsidRPr="003539EB">
        <w:rPr>
          <w:sz w:val="28"/>
          <w:szCs w:val="28"/>
        </w:rPr>
        <w:t xml:space="preserve">                                                                           </w:t>
      </w:r>
      <w:r w:rsidR="002776EC">
        <w:rPr>
          <w:sz w:val="28"/>
          <w:szCs w:val="28"/>
        </w:rPr>
        <w:tab/>
      </w:r>
      <w:r w:rsidR="002776EC">
        <w:rPr>
          <w:sz w:val="28"/>
          <w:szCs w:val="28"/>
        </w:rPr>
        <w:tab/>
      </w:r>
      <w:r w:rsidR="002776EC">
        <w:rPr>
          <w:sz w:val="28"/>
          <w:szCs w:val="28"/>
        </w:rPr>
        <w:tab/>
      </w:r>
      <w:r w:rsidR="002776EC" w:rsidRPr="003539EB">
        <w:rPr>
          <w:sz w:val="28"/>
          <w:szCs w:val="28"/>
        </w:rPr>
        <w:t xml:space="preserve">№ </w:t>
      </w:r>
      <w:r w:rsidR="002776EC">
        <w:rPr>
          <w:sz w:val="28"/>
          <w:szCs w:val="28"/>
        </w:rPr>
        <w:t>11</w:t>
      </w:r>
    </w:p>
    <w:p w:rsidR="002776EC" w:rsidRPr="003539EB" w:rsidRDefault="002776EC" w:rsidP="002776EC">
      <w:pPr>
        <w:shd w:val="clear" w:color="auto" w:fill="FFFFFF"/>
        <w:jc w:val="center"/>
        <w:rPr>
          <w:spacing w:val="-14"/>
          <w:sz w:val="28"/>
          <w:szCs w:val="28"/>
        </w:rPr>
      </w:pPr>
      <w:r w:rsidRPr="003539EB">
        <w:rPr>
          <w:spacing w:val="-6"/>
          <w:sz w:val="28"/>
          <w:szCs w:val="28"/>
        </w:rPr>
        <w:t xml:space="preserve">с. </w:t>
      </w:r>
      <w:proofErr w:type="spellStart"/>
      <w:r w:rsidRPr="003539EB">
        <w:rPr>
          <w:bCs/>
          <w:sz w:val="28"/>
          <w:szCs w:val="28"/>
        </w:rPr>
        <w:t>Чиндалей</w:t>
      </w:r>
      <w:proofErr w:type="spellEnd"/>
    </w:p>
    <w:p w:rsidR="002776EC" w:rsidRDefault="002776EC" w:rsidP="002776EC">
      <w:pPr>
        <w:jc w:val="center"/>
        <w:rPr>
          <w:sz w:val="28"/>
          <w:szCs w:val="28"/>
        </w:rPr>
      </w:pPr>
    </w:p>
    <w:p w:rsidR="00336D44" w:rsidRPr="002776EC" w:rsidRDefault="00336D44" w:rsidP="00336D44">
      <w:pPr>
        <w:rPr>
          <w:sz w:val="28"/>
          <w:szCs w:val="28"/>
        </w:rPr>
      </w:pPr>
      <w:r w:rsidRPr="002776EC">
        <w:rPr>
          <w:sz w:val="28"/>
          <w:szCs w:val="28"/>
        </w:rPr>
        <w:t xml:space="preserve">                                                       </w:t>
      </w:r>
    </w:p>
    <w:p w:rsidR="002776EC" w:rsidRPr="002776EC" w:rsidRDefault="002776EC" w:rsidP="002776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76EC">
        <w:rPr>
          <w:b/>
          <w:bCs/>
          <w:sz w:val="28"/>
          <w:szCs w:val="28"/>
        </w:rPr>
        <w:t>Об утверждении Порядка формирования и ведения реестра источников доходов бюджета сельского поселения «</w:t>
      </w:r>
      <w:proofErr w:type="spellStart"/>
      <w:r w:rsidRPr="002776EC">
        <w:rPr>
          <w:b/>
          <w:bCs/>
          <w:sz w:val="28"/>
          <w:szCs w:val="28"/>
        </w:rPr>
        <w:t>Чиндалей</w:t>
      </w:r>
      <w:proofErr w:type="spellEnd"/>
      <w:r w:rsidRPr="002776EC">
        <w:rPr>
          <w:b/>
          <w:bCs/>
          <w:sz w:val="28"/>
          <w:szCs w:val="28"/>
        </w:rPr>
        <w:t xml:space="preserve">» </w:t>
      </w:r>
    </w:p>
    <w:p w:rsidR="002776EC" w:rsidRPr="002C25D4" w:rsidRDefault="002776EC" w:rsidP="002776EC">
      <w:pPr>
        <w:autoSpaceDE w:val="0"/>
        <w:autoSpaceDN w:val="0"/>
        <w:adjustRightInd w:val="0"/>
        <w:jc w:val="center"/>
        <w:rPr>
          <w:b/>
          <w:bCs/>
        </w:rPr>
      </w:pPr>
    </w:p>
    <w:p w:rsidR="00336D44" w:rsidRDefault="00336D44" w:rsidP="00336D44">
      <w:pPr>
        <w:rPr>
          <w:sz w:val="28"/>
          <w:szCs w:val="28"/>
        </w:rPr>
      </w:pPr>
    </w:p>
    <w:p w:rsidR="00336D44" w:rsidRDefault="00336D44" w:rsidP="00336D44">
      <w:pPr>
        <w:jc w:val="both"/>
      </w:pPr>
      <w:r>
        <w:rPr>
          <w:sz w:val="28"/>
          <w:szCs w:val="28"/>
        </w:rPr>
        <w:t xml:space="preserve">             </w:t>
      </w:r>
      <w:r w:rsidRPr="0059705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7 статьи 47.1. Бюджетного кодекса Российской Федерации, Постановлением Правительства Российской Федерации от 31 августа 2016 года № 868 (ред. от 05.03.2022 года) «О порядке формирования и ведения перечня источников доходов Российской Федерации», руководствуясь Уставом </w:t>
      </w:r>
      <w:r w:rsidR="002776EC">
        <w:rPr>
          <w:sz w:val="28"/>
          <w:szCs w:val="28"/>
        </w:rPr>
        <w:t>сельского поселения «</w:t>
      </w:r>
      <w:proofErr w:type="spellStart"/>
      <w:r w:rsidR="002776EC">
        <w:rPr>
          <w:sz w:val="28"/>
          <w:szCs w:val="28"/>
        </w:rPr>
        <w:t>Чиндалей</w:t>
      </w:r>
      <w:proofErr w:type="spellEnd"/>
      <w:r w:rsidR="002776E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776EC">
        <w:rPr>
          <w:sz w:val="28"/>
          <w:szCs w:val="28"/>
        </w:rPr>
        <w:t>сельского поселения «</w:t>
      </w:r>
      <w:proofErr w:type="spellStart"/>
      <w:r w:rsidR="002776EC">
        <w:rPr>
          <w:sz w:val="28"/>
          <w:szCs w:val="28"/>
        </w:rPr>
        <w:t>Чиндалей</w:t>
      </w:r>
      <w:proofErr w:type="spellEnd"/>
      <w:r w:rsidR="002776EC">
        <w:rPr>
          <w:sz w:val="28"/>
          <w:szCs w:val="28"/>
        </w:rPr>
        <w:t>»</w:t>
      </w:r>
      <w:r w:rsidR="00AC6131">
        <w:rPr>
          <w:sz w:val="28"/>
          <w:szCs w:val="28"/>
        </w:rPr>
        <w:t>,</w:t>
      </w:r>
      <w:r w:rsidR="002776EC" w:rsidRPr="002776EC">
        <w:rPr>
          <w:sz w:val="28"/>
          <w:szCs w:val="28"/>
        </w:rPr>
        <w:t xml:space="preserve"> </w:t>
      </w:r>
      <w:r w:rsidR="002776EC">
        <w:rPr>
          <w:sz w:val="28"/>
          <w:szCs w:val="28"/>
        </w:rPr>
        <w:t>ПОСТАНОВЛЯЕТ</w:t>
      </w:r>
      <w:r w:rsidR="002776EC" w:rsidRPr="00B4469A">
        <w:rPr>
          <w:sz w:val="28"/>
          <w:szCs w:val="28"/>
        </w:rPr>
        <w:t>:</w:t>
      </w:r>
      <w:r>
        <w:t xml:space="preserve">     </w:t>
      </w:r>
    </w:p>
    <w:p w:rsidR="00CC3FCD" w:rsidRDefault="00336D44" w:rsidP="007902C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C3FCD">
        <w:rPr>
          <w:sz w:val="28"/>
          <w:szCs w:val="28"/>
        </w:rPr>
        <w:t xml:space="preserve">Утвердить  Порядок формирования и ведения реестра источников доходов бюджета </w:t>
      </w:r>
      <w:r w:rsidR="00CC3FCD">
        <w:rPr>
          <w:sz w:val="28"/>
          <w:szCs w:val="28"/>
        </w:rPr>
        <w:t>сельского поселения «</w:t>
      </w:r>
      <w:proofErr w:type="spellStart"/>
      <w:r w:rsidR="00CC3FCD">
        <w:rPr>
          <w:sz w:val="28"/>
          <w:szCs w:val="28"/>
        </w:rPr>
        <w:t>Чиндалей</w:t>
      </w:r>
      <w:proofErr w:type="spellEnd"/>
      <w:r w:rsidR="00CC3FCD">
        <w:rPr>
          <w:sz w:val="28"/>
          <w:szCs w:val="28"/>
        </w:rPr>
        <w:t>»</w:t>
      </w:r>
      <w:r w:rsidR="00CC3FCD" w:rsidRPr="00CC3FCD">
        <w:rPr>
          <w:sz w:val="28"/>
          <w:szCs w:val="28"/>
        </w:rPr>
        <w:t xml:space="preserve"> </w:t>
      </w:r>
      <w:r w:rsidRPr="00CC3FCD">
        <w:rPr>
          <w:sz w:val="28"/>
          <w:szCs w:val="28"/>
        </w:rPr>
        <w:t xml:space="preserve">(далее - Порядок) </w:t>
      </w:r>
    </w:p>
    <w:p w:rsidR="00336D44" w:rsidRPr="00CC3FCD" w:rsidRDefault="00336D44" w:rsidP="007902C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C3FCD">
        <w:rPr>
          <w:sz w:val="28"/>
          <w:szCs w:val="28"/>
        </w:rPr>
        <w:t xml:space="preserve">Признать утратившим силу Постановление от </w:t>
      </w:r>
      <w:r w:rsidR="002776EC" w:rsidRPr="00CC3FCD">
        <w:rPr>
          <w:sz w:val="28"/>
          <w:szCs w:val="28"/>
        </w:rPr>
        <w:t>20.07.2017.</w:t>
      </w:r>
      <w:r w:rsidRPr="00CC3FCD">
        <w:rPr>
          <w:sz w:val="28"/>
          <w:szCs w:val="28"/>
        </w:rPr>
        <w:t xml:space="preserve"> № </w:t>
      </w:r>
      <w:r w:rsidR="002776EC" w:rsidRPr="00CC3FCD">
        <w:rPr>
          <w:sz w:val="28"/>
          <w:szCs w:val="28"/>
        </w:rPr>
        <w:t>11</w:t>
      </w:r>
      <w:r w:rsidRPr="00CC3FCD">
        <w:rPr>
          <w:sz w:val="28"/>
          <w:szCs w:val="28"/>
        </w:rPr>
        <w:t xml:space="preserve"> «Об утверждении Порядка формирования и ведения реестра источников доходов бюджета </w:t>
      </w:r>
      <w:r w:rsidR="002776EC" w:rsidRPr="00CC3FCD">
        <w:rPr>
          <w:sz w:val="28"/>
          <w:szCs w:val="28"/>
        </w:rPr>
        <w:t>сельского поселения «</w:t>
      </w:r>
      <w:proofErr w:type="spellStart"/>
      <w:r w:rsidR="002776EC" w:rsidRPr="00CC3FCD">
        <w:rPr>
          <w:sz w:val="28"/>
          <w:szCs w:val="28"/>
        </w:rPr>
        <w:t>Чиндалей</w:t>
      </w:r>
      <w:proofErr w:type="spellEnd"/>
      <w:r w:rsidR="002776EC" w:rsidRPr="00CC3FCD">
        <w:rPr>
          <w:sz w:val="28"/>
          <w:szCs w:val="28"/>
        </w:rPr>
        <w:t>»</w:t>
      </w:r>
    </w:p>
    <w:p w:rsidR="0060600A" w:rsidRPr="003D602E" w:rsidRDefault="0060600A" w:rsidP="0060600A">
      <w:pPr>
        <w:pStyle w:val="1"/>
        <w:numPr>
          <w:ilvl w:val="0"/>
          <w:numId w:val="1"/>
        </w:numPr>
        <w:jc w:val="both"/>
        <w:rPr>
          <w:rFonts w:ascii="Times New Roman" w:hAnsi="Times New Roman"/>
        </w:rPr>
      </w:pPr>
      <w:r w:rsidRPr="003D602E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обнародовать на информационном стенде сельского поселения и на официальном сайте </w:t>
      </w:r>
      <w:proofErr w:type="spellStart"/>
      <w:r w:rsidRPr="003D602E">
        <w:rPr>
          <w:rFonts w:ascii="Times New Roman" w:eastAsia="Calibri" w:hAnsi="Times New Roman"/>
          <w:sz w:val="28"/>
          <w:szCs w:val="28"/>
          <w:lang w:eastAsia="en-US"/>
        </w:rPr>
        <w:t>чиндалей.рф</w:t>
      </w:r>
      <w:proofErr w:type="spellEnd"/>
    </w:p>
    <w:p w:rsidR="0060600A" w:rsidRPr="0060600A" w:rsidRDefault="0060600A" w:rsidP="0060600A">
      <w:pPr>
        <w:pStyle w:val="a6"/>
        <w:numPr>
          <w:ilvl w:val="0"/>
          <w:numId w:val="1"/>
        </w:numPr>
        <w:suppressAutoHyphens/>
        <w:spacing w:line="100" w:lineRule="atLeast"/>
        <w:jc w:val="both"/>
        <w:rPr>
          <w:kern w:val="2"/>
          <w:lang w:val="x-none" w:eastAsia="ar-SA"/>
        </w:rPr>
      </w:pPr>
      <w:r w:rsidRPr="0060600A">
        <w:rPr>
          <w:kern w:val="2"/>
          <w:sz w:val="28"/>
          <w:szCs w:val="28"/>
          <w:lang w:val="x-none" w:eastAsia="ar-SA"/>
        </w:rPr>
        <w:t>Настоящее постановление вступает в силу  после его официального опубликования (обнародования).</w:t>
      </w:r>
    </w:p>
    <w:p w:rsidR="00AC6131" w:rsidRDefault="00AC6131" w:rsidP="00336D44">
      <w:pPr>
        <w:jc w:val="both"/>
        <w:rPr>
          <w:sz w:val="28"/>
          <w:szCs w:val="28"/>
        </w:rPr>
      </w:pPr>
    </w:p>
    <w:p w:rsidR="00AC6131" w:rsidRPr="00B4469A" w:rsidRDefault="00AC6131" w:rsidP="00336D44">
      <w:pPr>
        <w:jc w:val="both"/>
        <w:rPr>
          <w:sz w:val="28"/>
          <w:szCs w:val="28"/>
        </w:rPr>
      </w:pPr>
    </w:p>
    <w:p w:rsidR="00336D44" w:rsidRDefault="00336D44" w:rsidP="00336D44">
      <w:pPr>
        <w:jc w:val="both"/>
        <w:rPr>
          <w:sz w:val="28"/>
          <w:szCs w:val="28"/>
        </w:rPr>
      </w:pPr>
    </w:p>
    <w:p w:rsidR="002776EC" w:rsidRDefault="002776EC" w:rsidP="002776E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</w:p>
    <w:p w:rsidR="002776EC" w:rsidRDefault="002776EC" w:rsidP="002776EC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776EC" w:rsidSect="00865632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p w:rsidR="00336D44" w:rsidRDefault="00336D44" w:rsidP="00336D44"/>
    <w:p w:rsidR="00336D44" w:rsidRDefault="00336D44" w:rsidP="00336D44"/>
    <w:p w:rsidR="00336D44" w:rsidRPr="00336D44" w:rsidRDefault="00336D44" w:rsidP="00336D44">
      <w:pPr>
        <w:jc w:val="right"/>
        <w:rPr>
          <w:sz w:val="28"/>
          <w:szCs w:val="28"/>
        </w:rPr>
      </w:pPr>
      <w:r w:rsidRPr="00336D44">
        <w:rPr>
          <w:sz w:val="28"/>
          <w:szCs w:val="28"/>
        </w:rPr>
        <w:t xml:space="preserve">Утвержден </w:t>
      </w:r>
    </w:p>
    <w:p w:rsidR="00336D44" w:rsidRPr="00336D44" w:rsidRDefault="00336D44" w:rsidP="00336D44">
      <w:pPr>
        <w:jc w:val="right"/>
        <w:rPr>
          <w:sz w:val="28"/>
          <w:szCs w:val="28"/>
        </w:rPr>
      </w:pPr>
      <w:proofErr w:type="gramStart"/>
      <w:r w:rsidRPr="00336D44">
        <w:rPr>
          <w:sz w:val="28"/>
          <w:szCs w:val="28"/>
        </w:rPr>
        <w:t>постановлением</w:t>
      </w:r>
      <w:proofErr w:type="gramEnd"/>
      <w:r w:rsidRPr="00336D44">
        <w:rPr>
          <w:sz w:val="28"/>
          <w:szCs w:val="28"/>
        </w:rPr>
        <w:t xml:space="preserve"> администрации</w:t>
      </w:r>
    </w:p>
    <w:p w:rsidR="00336D44" w:rsidRPr="00336D44" w:rsidRDefault="002776EC" w:rsidP="00336D4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336D44" w:rsidRPr="00336D44" w:rsidRDefault="00336D44" w:rsidP="00336D44">
      <w:pPr>
        <w:jc w:val="right"/>
        <w:rPr>
          <w:sz w:val="28"/>
          <w:szCs w:val="28"/>
        </w:rPr>
      </w:pPr>
      <w:r w:rsidRPr="00336D44">
        <w:rPr>
          <w:sz w:val="28"/>
          <w:szCs w:val="28"/>
        </w:rPr>
        <w:t xml:space="preserve">от </w:t>
      </w:r>
      <w:r w:rsidR="0060600A">
        <w:rPr>
          <w:sz w:val="28"/>
          <w:szCs w:val="28"/>
        </w:rPr>
        <w:t>20</w:t>
      </w:r>
      <w:r w:rsidR="002776EC">
        <w:rPr>
          <w:sz w:val="28"/>
          <w:szCs w:val="28"/>
        </w:rPr>
        <w:t>.</w:t>
      </w:r>
      <w:r w:rsidR="0060600A">
        <w:rPr>
          <w:sz w:val="28"/>
          <w:szCs w:val="28"/>
        </w:rPr>
        <w:t>06.</w:t>
      </w:r>
      <w:r w:rsidRPr="00336D44">
        <w:rPr>
          <w:sz w:val="28"/>
          <w:szCs w:val="28"/>
        </w:rPr>
        <w:t>2022</w:t>
      </w:r>
      <w:r w:rsidR="002776EC">
        <w:rPr>
          <w:sz w:val="28"/>
          <w:szCs w:val="28"/>
        </w:rPr>
        <w:t>.</w:t>
      </w:r>
      <w:r w:rsidRPr="00336D44">
        <w:rPr>
          <w:sz w:val="28"/>
          <w:szCs w:val="28"/>
        </w:rPr>
        <w:t xml:space="preserve"> № </w:t>
      </w:r>
      <w:r w:rsidR="002776EC">
        <w:rPr>
          <w:sz w:val="28"/>
          <w:szCs w:val="28"/>
        </w:rPr>
        <w:t>11</w:t>
      </w:r>
    </w:p>
    <w:p w:rsidR="00336D44" w:rsidRPr="00336D44" w:rsidRDefault="00336D44" w:rsidP="00336D44">
      <w:pPr>
        <w:pStyle w:val="a3"/>
        <w:jc w:val="right"/>
        <w:rPr>
          <w:sz w:val="28"/>
          <w:szCs w:val="28"/>
        </w:rPr>
      </w:pPr>
    </w:p>
    <w:p w:rsidR="00336D44" w:rsidRPr="00336D44" w:rsidRDefault="00336D44" w:rsidP="00336D44">
      <w:pPr>
        <w:rPr>
          <w:sz w:val="28"/>
          <w:szCs w:val="28"/>
        </w:rPr>
      </w:pPr>
    </w:p>
    <w:p w:rsidR="00336D44" w:rsidRPr="00336D44" w:rsidRDefault="00336D44" w:rsidP="00336D44">
      <w:pPr>
        <w:jc w:val="center"/>
        <w:rPr>
          <w:b/>
          <w:sz w:val="28"/>
          <w:szCs w:val="28"/>
        </w:rPr>
      </w:pPr>
      <w:r w:rsidRPr="00336D44">
        <w:rPr>
          <w:b/>
          <w:sz w:val="28"/>
          <w:szCs w:val="28"/>
        </w:rPr>
        <w:t>ПОРЯДОК</w:t>
      </w:r>
    </w:p>
    <w:p w:rsidR="00336D44" w:rsidRPr="00336D44" w:rsidRDefault="00336D44" w:rsidP="00336D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36D44">
        <w:rPr>
          <w:b/>
          <w:sz w:val="28"/>
          <w:szCs w:val="28"/>
        </w:rPr>
        <w:t>формирования</w:t>
      </w:r>
      <w:proofErr w:type="gramEnd"/>
      <w:r w:rsidRPr="00336D44">
        <w:rPr>
          <w:b/>
          <w:sz w:val="28"/>
          <w:szCs w:val="28"/>
        </w:rPr>
        <w:t xml:space="preserve"> и ведения реестра источников доходов бюджета</w:t>
      </w:r>
      <w:r w:rsidRPr="00336D44">
        <w:rPr>
          <w:b/>
          <w:bCs/>
          <w:sz w:val="28"/>
          <w:szCs w:val="28"/>
        </w:rPr>
        <w:t xml:space="preserve"> </w:t>
      </w:r>
      <w:r w:rsidR="002776EC">
        <w:rPr>
          <w:b/>
          <w:bCs/>
          <w:sz w:val="28"/>
          <w:szCs w:val="28"/>
        </w:rPr>
        <w:t>сельского поселения «</w:t>
      </w:r>
      <w:proofErr w:type="spellStart"/>
      <w:r w:rsidR="002776EC">
        <w:rPr>
          <w:b/>
          <w:bCs/>
          <w:sz w:val="28"/>
          <w:szCs w:val="28"/>
        </w:rPr>
        <w:t>Чиндалей</w:t>
      </w:r>
      <w:proofErr w:type="spellEnd"/>
      <w:r w:rsidR="002776EC">
        <w:rPr>
          <w:b/>
          <w:bCs/>
          <w:sz w:val="28"/>
          <w:szCs w:val="28"/>
        </w:rPr>
        <w:t>»</w:t>
      </w:r>
    </w:p>
    <w:p w:rsidR="00336D44" w:rsidRPr="00336D44" w:rsidRDefault="00336D44" w:rsidP="00336D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6D44" w:rsidRPr="00336D44" w:rsidRDefault="00336D44" w:rsidP="00336D44">
      <w:pPr>
        <w:numPr>
          <w:ilvl w:val="0"/>
          <w:numId w:val="2"/>
        </w:numPr>
        <w:ind w:left="0" w:firstLine="568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Настоящий Порядок определяет правила формирования и ведения реестра источников </w:t>
      </w:r>
      <w:proofErr w:type="gramStart"/>
      <w:r w:rsidRPr="00336D44">
        <w:rPr>
          <w:sz w:val="28"/>
          <w:szCs w:val="28"/>
        </w:rPr>
        <w:t>доходов  бюджета</w:t>
      </w:r>
      <w:proofErr w:type="gramEnd"/>
      <w:r w:rsidRPr="00336D44">
        <w:rPr>
          <w:sz w:val="28"/>
          <w:szCs w:val="28"/>
        </w:rPr>
        <w:t xml:space="preserve"> муниципального района (далее – реестр источников доходов бюджета).</w:t>
      </w:r>
    </w:p>
    <w:p w:rsidR="00336D44" w:rsidRPr="00336D44" w:rsidRDefault="00336D44" w:rsidP="00336D44">
      <w:pPr>
        <w:numPr>
          <w:ilvl w:val="0"/>
          <w:numId w:val="2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Реестр источников доходов бюджета представляет собой свод информации о доходах бюджета по источникам доходов бюджета муниципального района (далее – бюджет), формируемой в процессе составления, утверждения и исполнения бюджета на основании перечня источников доходов Российской Федерации (далее –перечень источников доходов).</w:t>
      </w:r>
    </w:p>
    <w:p w:rsidR="00336D44" w:rsidRPr="00336D44" w:rsidRDefault="00336D44" w:rsidP="00336D44">
      <w:pPr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            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бюджета и соответствующим им группам источников доходов бюджета, включенным в перечень источников доходов Российской Федерации.</w:t>
      </w:r>
    </w:p>
    <w:p w:rsidR="00336D44" w:rsidRPr="00336D44" w:rsidRDefault="00336D44" w:rsidP="00336D4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Реестр источников доходов бюджета формируется и ведется в электронной форме в государственной информационной системе управления государственными финансами Забайкальского края (далее – информационная система) участниками процесса ведения реестра. </w:t>
      </w:r>
    </w:p>
    <w:p w:rsidR="00336D44" w:rsidRPr="00336D44" w:rsidRDefault="00336D44" w:rsidP="00336D4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Реестр источников доходов бюджета ведется на государственном языке Российской Федерации.</w:t>
      </w:r>
    </w:p>
    <w:p w:rsidR="00336D44" w:rsidRPr="00336D44" w:rsidRDefault="00336D44" w:rsidP="00336D4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336D44" w:rsidRPr="00336D44" w:rsidRDefault="00336D44" w:rsidP="00336D44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бюджета.</w:t>
      </w:r>
    </w:p>
    <w:p w:rsidR="00336D44" w:rsidRPr="00336D44" w:rsidRDefault="00336D44" w:rsidP="00336D44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28"/>
          <w:szCs w:val="28"/>
        </w:rPr>
      </w:pPr>
      <w:r w:rsidRPr="00336D44">
        <w:rPr>
          <w:sz w:val="28"/>
          <w:szCs w:val="28"/>
        </w:rPr>
        <w:t>Реестр источников доходов бюджета ведется Комитетом по финансам администрации муниципального района (</w:t>
      </w:r>
      <w:proofErr w:type="gramStart"/>
      <w:r w:rsidRPr="00336D44">
        <w:rPr>
          <w:sz w:val="28"/>
          <w:szCs w:val="28"/>
        </w:rPr>
        <w:t>далее  –</w:t>
      </w:r>
      <w:proofErr w:type="gramEnd"/>
      <w:r w:rsidRPr="00336D44">
        <w:rPr>
          <w:sz w:val="28"/>
          <w:szCs w:val="28"/>
        </w:rPr>
        <w:t xml:space="preserve"> Комитетом).</w:t>
      </w:r>
    </w:p>
    <w:p w:rsidR="00336D44" w:rsidRPr="00336D44" w:rsidRDefault="00336D44" w:rsidP="00336D44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В целях ведения  реестра источников доходов бюджета, органы, указанные в пункте 9 настоящего Порядка, органы местного самоуправления, казенные учреждения, иные организации, осуществляющие бюджетные полномочия главных администраторов доходов бюджета и (или) администраторов доходов бюджета и организации не осуществляют бюджетных полномочий администраторов доходов бюджета (далее – участники процесса ведения реестра источников доходов бюджета, обеспечивают занесение (ввод) в информационную систему сведений, в соответствии с заключенным Договором об обмене </w:t>
      </w:r>
      <w:r w:rsidRPr="00336D44">
        <w:rPr>
          <w:sz w:val="28"/>
          <w:szCs w:val="28"/>
        </w:rPr>
        <w:lastRenderedPageBreak/>
        <w:t xml:space="preserve">электронными документами, необходимых для ведения реестра источников доходов бюджета в соответствии с настоящим Порядком. </w:t>
      </w:r>
    </w:p>
    <w:p w:rsidR="00336D44" w:rsidRPr="00336D44" w:rsidRDefault="00336D44" w:rsidP="00336D44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336D44" w:rsidRPr="00336D44" w:rsidRDefault="00336D44" w:rsidP="00336D44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В реестр источников доходов бюджета в отношении каждого источника дохода бюджета включается следующая информация:</w:t>
      </w:r>
    </w:p>
    <w:p w:rsidR="00336D44" w:rsidRPr="00336D44" w:rsidRDefault="00336D44" w:rsidP="00336D4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10.1 наименование источника дохода бюджета;</w:t>
      </w:r>
    </w:p>
    <w:p w:rsidR="00336D44" w:rsidRPr="00336D44" w:rsidRDefault="00336D44" w:rsidP="00336D4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10.2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доходов;</w:t>
      </w:r>
    </w:p>
    <w:p w:rsidR="00336D44" w:rsidRPr="00336D44" w:rsidRDefault="00336D44" w:rsidP="00336D4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10.3 наименование группы источников доходов бюджетов, в которую входит источник дохода бюджета, и ее идентификационный код по перечню источников доходов;</w:t>
      </w:r>
    </w:p>
    <w:p w:rsidR="00336D44" w:rsidRPr="00336D44" w:rsidRDefault="00336D44" w:rsidP="00336D4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10.4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336D44" w:rsidRPr="00336D44" w:rsidRDefault="00336D44" w:rsidP="00336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10.5 информация об органе местного самоуправления, казенном учреждении, иной организации, осуществляющих бюджетные полномочия главного администратора доходов бюджета;</w:t>
      </w:r>
    </w:p>
    <w:p w:rsidR="00336D44" w:rsidRPr="00336D44" w:rsidRDefault="00336D44" w:rsidP="00336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10.6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(далее – решение о соответствующем бюджете);</w:t>
      </w:r>
    </w:p>
    <w:p w:rsidR="00336D44" w:rsidRPr="00336D44" w:rsidRDefault="00336D44" w:rsidP="00336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10.7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соответствующем бюджете;</w:t>
      </w:r>
    </w:p>
    <w:p w:rsidR="00336D44" w:rsidRPr="00336D44" w:rsidRDefault="00336D44" w:rsidP="00336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10.8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соответствующем бюджете с учетом решения о внесении изменений в решение о соответствующем бюджете;</w:t>
      </w:r>
    </w:p>
    <w:p w:rsidR="00336D44" w:rsidRPr="00336D44" w:rsidRDefault="00336D44" w:rsidP="00336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10.9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336D44" w:rsidRPr="00336D44" w:rsidRDefault="00336D44" w:rsidP="00336D4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10.10 показатели кассовых поступлений по коду классификации доходов бюджета, соответствующему источнику дохода бюджета;</w:t>
      </w:r>
    </w:p>
    <w:p w:rsidR="00336D44" w:rsidRPr="00336D44" w:rsidRDefault="00336D44" w:rsidP="00336D4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10.11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соответствующем бюджете;</w:t>
      </w:r>
    </w:p>
    <w:p w:rsidR="00336D44" w:rsidRPr="00336D44" w:rsidRDefault="00336D44" w:rsidP="00336D4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10.12</w:t>
      </w:r>
      <w:r w:rsidRPr="00336D44">
        <w:rPr>
          <w:color w:val="000000"/>
          <w:sz w:val="28"/>
          <w:szCs w:val="28"/>
        </w:rPr>
        <w:t xml:space="preserve"> иная информация, предусмотренная порядками формирования и ведения реестров источников доходов бюджетов, утвержденными в установленном порядке (за исключением реестра источников доходов Российской Федерации).</w:t>
      </w:r>
    </w:p>
    <w:p w:rsidR="00336D44" w:rsidRPr="00336D44" w:rsidRDefault="00336D44" w:rsidP="00336D44">
      <w:pPr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        11. В реестрах источников доходов бюджета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бюджета, а также кассовым поступлениям по доходам </w:t>
      </w:r>
      <w:r w:rsidRPr="00336D44">
        <w:rPr>
          <w:sz w:val="28"/>
          <w:szCs w:val="28"/>
        </w:rPr>
        <w:lastRenderedPageBreak/>
        <w:t xml:space="preserve">бюджетов с указанием сведений о группах источников доходов бюджетов на основе перечня источников доходов. </w:t>
      </w:r>
    </w:p>
    <w:p w:rsidR="00336D44" w:rsidRPr="00336D44" w:rsidRDefault="00336D44" w:rsidP="00336D44">
      <w:pPr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        12. Информация, указанная в </w:t>
      </w:r>
      <w:hyperlink r:id="rId5" w:history="1">
        <w:r w:rsidRPr="00336D44">
          <w:rPr>
            <w:sz w:val="28"/>
            <w:szCs w:val="28"/>
          </w:rPr>
          <w:t>пунктах 10.1</w:t>
        </w:r>
      </w:hyperlink>
      <w:r w:rsidRPr="00336D44">
        <w:rPr>
          <w:sz w:val="28"/>
          <w:szCs w:val="28"/>
        </w:rPr>
        <w:t xml:space="preserve"> – </w:t>
      </w:r>
      <w:hyperlink r:id="rId6" w:history="1">
        <w:proofErr w:type="gramStart"/>
        <w:r w:rsidRPr="00336D44">
          <w:rPr>
            <w:sz w:val="28"/>
            <w:szCs w:val="28"/>
          </w:rPr>
          <w:t xml:space="preserve">10.5 </w:t>
        </w:r>
      </w:hyperlink>
      <w:r w:rsidRPr="00336D44">
        <w:rPr>
          <w:sz w:val="28"/>
          <w:szCs w:val="28"/>
        </w:rPr>
        <w:t xml:space="preserve"> настоящего</w:t>
      </w:r>
      <w:proofErr w:type="gramEnd"/>
      <w:r w:rsidRPr="00336D44">
        <w:rPr>
          <w:sz w:val="28"/>
          <w:szCs w:val="28"/>
        </w:rPr>
        <w:t xml:space="preserve"> Порядка, формируется и изменяется на основе перечня источников доходов</w:t>
      </w:r>
      <w:r w:rsidRPr="00336D44">
        <w:rPr>
          <w:color w:val="FF0000"/>
          <w:sz w:val="28"/>
          <w:szCs w:val="28"/>
        </w:rPr>
        <w:t xml:space="preserve"> </w:t>
      </w:r>
      <w:r w:rsidRPr="00336D44">
        <w:rPr>
          <w:sz w:val="28"/>
          <w:szCs w:val="28"/>
        </w:rPr>
        <w:t>в  информационной системе.</w:t>
      </w:r>
    </w:p>
    <w:p w:rsidR="00336D44" w:rsidRPr="00336D44" w:rsidRDefault="00336D44" w:rsidP="00336D44">
      <w:pPr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        13. Информация, указанная в </w:t>
      </w:r>
      <w:hyperlink r:id="rId7" w:history="1">
        <w:r w:rsidRPr="00336D44">
          <w:rPr>
            <w:sz w:val="28"/>
            <w:szCs w:val="28"/>
          </w:rPr>
          <w:t>пунктах 10.6</w:t>
        </w:r>
      </w:hyperlink>
      <w:r w:rsidRPr="00336D44">
        <w:rPr>
          <w:sz w:val="28"/>
          <w:szCs w:val="28"/>
        </w:rPr>
        <w:t xml:space="preserve"> – </w:t>
      </w:r>
      <w:hyperlink r:id="rId8" w:history="1">
        <w:r w:rsidRPr="00336D44">
          <w:rPr>
            <w:sz w:val="28"/>
            <w:szCs w:val="28"/>
          </w:rPr>
          <w:t xml:space="preserve">10.9 </w:t>
        </w:r>
      </w:hyperlink>
      <w:r w:rsidRPr="00336D44">
        <w:rPr>
          <w:sz w:val="28"/>
          <w:szCs w:val="28"/>
        </w:rPr>
        <w:t>настоящего Порядка, формируется и ведется на основании прогнозов поступления доходов бюджета, информация указанная в пунктах 10.7 - 10.8, формируется и ведется на основании решения о бюджете.</w:t>
      </w:r>
    </w:p>
    <w:p w:rsidR="00336D44" w:rsidRPr="00336D44" w:rsidRDefault="00336D44" w:rsidP="00336D44">
      <w:pPr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       14. Информация, указанная в </w:t>
      </w:r>
      <w:hyperlink r:id="rId9" w:history="1">
        <w:r w:rsidRPr="00336D44">
          <w:rPr>
            <w:sz w:val="28"/>
            <w:szCs w:val="28"/>
          </w:rPr>
          <w:t>пункте 10.10</w:t>
        </w:r>
      </w:hyperlink>
      <w:r w:rsidRPr="00336D44">
        <w:rPr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</w:t>
      </w:r>
      <w:r w:rsidRPr="00336D44">
        <w:rPr>
          <w:color w:val="000000"/>
          <w:sz w:val="28"/>
          <w:szCs w:val="28"/>
        </w:rPr>
        <w:t>формируемого в порядке, установленном Министерством финансов Российской Федерации.</w:t>
      </w:r>
    </w:p>
    <w:p w:rsidR="00336D44" w:rsidRPr="00336D44" w:rsidRDefault="00336D44" w:rsidP="00336D44">
      <w:pPr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        15. Участники </w:t>
      </w:r>
      <w:proofErr w:type="gramStart"/>
      <w:r w:rsidRPr="00336D44">
        <w:rPr>
          <w:sz w:val="28"/>
          <w:szCs w:val="28"/>
        </w:rPr>
        <w:t>процесса  ведения</w:t>
      </w:r>
      <w:proofErr w:type="gramEnd"/>
      <w:r w:rsidRPr="00336D44">
        <w:rPr>
          <w:sz w:val="28"/>
          <w:szCs w:val="28"/>
        </w:rPr>
        <w:t xml:space="preserve"> реестра источников доходов бюджета представляют в Комитет  для включения в реестр источников доходов бюджета информацию, указанную в пунктах 10 настоящего Порядка, в следующие сроки: </w:t>
      </w:r>
    </w:p>
    <w:p w:rsidR="00336D44" w:rsidRPr="00336D44" w:rsidRDefault="00336D44" w:rsidP="00336D44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       15.1 информацию, указанную в </w:t>
      </w:r>
      <w:hyperlink r:id="rId10" w:history="1">
        <w:r w:rsidRPr="00336D44">
          <w:rPr>
            <w:sz w:val="28"/>
            <w:szCs w:val="28"/>
          </w:rPr>
          <w:t>пунктах 10.1</w:t>
        </w:r>
      </w:hyperlink>
      <w:r w:rsidRPr="00336D44">
        <w:rPr>
          <w:sz w:val="28"/>
          <w:szCs w:val="28"/>
        </w:rPr>
        <w:t xml:space="preserve"> – </w:t>
      </w:r>
      <w:hyperlink r:id="rId11" w:history="1">
        <w:r w:rsidRPr="00336D44">
          <w:rPr>
            <w:sz w:val="28"/>
            <w:szCs w:val="28"/>
          </w:rPr>
          <w:t xml:space="preserve">10.5 </w:t>
        </w:r>
      </w:hyperlink>
      <w:r w:rsidRPr="00336D44">
        <w:rPr>
          <w:sz w:val="28"/>
          <w:szCs w:val="28"/>
        </w:rPr>
        <w:t xml:space="preserve"> настоящего Порядка, – незамедлительно, но не позднее одного рабочего дня со дня внесения указанной информации в перечень источников доходов, реестр источников доходов Российской Федерации;</w:t>
      </w:r>
    </w:p>
    <w:p w:rsidR="00336D44" w:rsidRPr="00336D44" w:rsidRDefault="00336D44" w:rsidP="00336D44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       15.2 информацию, указанную в </w:t>
      </w:r>
      <w:hyperlink r:id="rId12" w:history="1">
        <w:r w:rsidRPr="00336D44">
          <w:rPr>
            <w:sz w:val="28"/>
            <w:szCs w:val="28"/>
          </w:rPr>
          <w:t>пунктах 10.7</w:t>
        </w:r>
      </w:hyperlink>
      <w:r w:rsidRPr="00336D44">
        <w:rPr>
          <w:sz w:val="28"/>
          <w:szCs w:val="28"/>
        </w:rPr>
        <w:t xml:space="preserve">, </w:t>
      </w:r>
      <w:hyperlink r:id="rId13" w:history="1">
        <w:r w:rsidRPr="00336D44">
          <w:rPr>
            <w:sz w:val="28"/>
            <w:szCs w:val="28"/>
          </w:rPr>
          <w:t>10.8</w:t>
        </w:r>
      </w:hyperlink>
      <w:r w:rsidRPr="00336D44">
        <w:rPr>
          <w:sz w:val="28"/>
          <w:szCs w:val="28"/>
        </w:rPr>
        <w:t xml:space="preserve"> и </w:t>
      </w:r>
      <w:hyperlink r:id="rId14" w:history="1">
        <w:r w:rsidRPr="00336D44">
          <w:rPr>
            <w:sz w:val="28"/>
            <w:szCs w:val="28"/>
          </w:rPr>
          <w:t xml:space="preserve">10.11 </w:t>
        </w:r>
      </w:hyperlink>
      <w:r w:rsidRPr="00336D44">
        <w:rPr>
          <w:sz w:val="28"/>
          <w:szCs w:val="28"/>
        </w:rPr>
        <w:t xml:space="preserve"> настоящего Порядка, – не позднее пяти рабочих дней со дня принятия или внесения изменений в закон о соответствующем бюджете и закон об исполнении соответствующего бюджета; </w:t>
      </w:r>
    </w:p>
    <w:p w:rsidR="00336D44" w:rsidRPr="00336D44" w:rsidRDefault="00336D44" w:rsidP="00336D44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      15.3 информацию, указанную в </w:t>
      </w:r>
      <w:hyperlink r:id="rId15" w:history="1">
        <w:r w:rsidRPr="00336D44">
          <w:rPr>
            <w:sz w:val="28"/>
            <w:szCs w:val="28"/>
          </w:rPr>
          <w:t>пункте 10.9</w:t>
        </w:r>
      </w:hyperlink>
      <w:r w:rsidRPr="00336D44">
        <w:rPr>
          <w:sz w:val="28"/>
          <w:szCs w:val="28"/>
        </w:rPr>
        <w:t xml:space="preserve"> настоящего Порядка, – в соответствии с порядками составления и ведения кассового плана исполнения соответствующих бюджетов, но не позднее 10-го рабочего дня каждого месяца года;</w:t>
      </w:r>
    </w:p>
    <w:p w:rsidR="00336D44" w:rsidRPr="00336D44" w:rsidRDefault="00336D44" w:rsidP="00336D44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        15.4 информацию, указанную в 10.6 и 10.12 настоящего Порядка, – </w:t>
      </w:r>
      <w:r w:rsidRPr="00336D44">
        <w:rPr>
          <w:color w:val="000000"/>
          <w:sz w:val="28"/>
          <w:szCs w:val="28"/>
        </w:rPr>
        <w:t>в сроки, установленные в порядке ведения соответствующего реестра источников доходов бюджета;</w:t>
      </w:r>
    </w:p>
    <w:p w:rsidR="00336D44" w:rsidRPr="00336D44" w:rsidRDefault="00336D44" w:rsidP="00336D44">
      <w:pPr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         15.5 информацию, указанную в </w:t>
      </w:r>
      <w:hyperlink r:id="rId16" w:history="1">
        <w:r w:rsidRPr="00336D44">
          <w:rPr>
            <w:sz w:val="28"/>
            <w:szCs w:val="28"/>
          </w:rPr>
          <w:t>пунктах 10.</w:t>
        </w:r>
      </w:hyperlink>
      <w:r w:rsidRPr="00336D44">
        <w:rPr>
          <w:sz w:val="28"/>
          <w:szCs w:val="28"/>
        </w:rPr>
        <w:t xml:space="preserve">10 настоящего Порядка, – </w:t>
      </w:r>
      <w:r w:rsidRPr="00336D44">
        <w:rPr>
          <w:color w:val="000000"/>
          <w:sz w:val="28"/>
          <w:szCs w:val="28"/>
        </w:rPr>
        <w:t>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месяца.</w:t>
      </w:r>
      <w:r w:rsidRPr="00336D44">
        <w:rPr>
          <w:sz w:val="28"/>
          <w:szCs w:val="28"/>
        </w:rPr>
        <w:t xml:space="preserve"> </w:t>
      </w:r>
    </w:p>
    <w:p w:rsidR="00336D44" w:rsidRPr="00336D44" w:rsidRDefault="00336D44" w:rsidP="00336D4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16. </w:t>
      </w:r>
      <w:proofErr w:type="gramStart"/>
      <w:r w:rsidRPr="00336D44">
        <w:rPr>
          <w:sz w:val="28"/>
          <w:szCs w:val="28"/>
        </w:rPr>
        <w:t>Орган,  указанный</w:t>
      </w:r>
      <w:proofErr w:type="gramEnd"/>
      <w:r w:rsidRPr="00336D44">
        <w:rPr>
          <w:sz w:val="28"/>
          <w:szCs w:val="28"/>
        </w:rPr>
        <w:t xml:space="preserve">  в пункте 9 настоящего Порядка, -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пунктах </w:t>
      </w:r>
      <w:hyperlink r:id="rId17" w:history="1">
        <w:r w:rsidRPr="00336D44">
          <w:rPr>
            <w:sz w:val="28"/>
            <w:szCs w:val="28"/>
          </w:rPr>
          <w:t>10</w:t>
        </w:r>
      </w:hyperlink>
      <w:r w:rsidRPr="00336D44">
        <w:rPr>
          <w:sz w:val="28"/>
          <w:szCs w:val="28"/>
        </w:rPr>
        <w:t xml:space="preserve"> настоящего Порядка, обеспечивает в автоматизированном режиме проверку:</w:t>
      </w:r>
    </w:p>
    <w:p w:rsidR="00336D44" w:rsidRPr="00336D44" w:rsidRDefault="00336D44" w:rsidP="00336D44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 w:rsidRPr="00336D44">
        <w:rPr>
          <w:color w:val="000000"/>
          <w:sz w:val="28"/>
          <w:szCs w:val="28"/>
        </w:rPr>
        <w:t xml:space="preserve">         </w:t>
      </w:r>
      <w:proofErr w:type="gramStart"/>
      <w:r w:rsidRPr="00336D44">
        <w:rPr>
          <w:color w:val="000000"/>
          <w:sz w:val="28"/>
          <w:szCs w:val="28"/>
        </w:rPr>
        <w:t>а</w:t>
      </w:r>
      <w:proofErr w:type="gramEnd"/>
      <w:r w:rsidRPr="00336D44">
        <w:rPr>
          <w:color w:val="000000"/>
          <w:sz w:val="28"/>
          <w:szCs w:val="28"/>
        </w:rPr>
        <w:t>) наличия информации в соответствии с </w:t>
      </w:r>
      <w:hyperlink r:id="rId18" w:anchor="100083" w:history="1">
        <w:r w:rsidRPr="00336D44">
          <w:rPr>
            <w:rStyle w:val="a5"/>
            <w:sz w:val="28"/>
            <w:szCs w:val="28"/>
            <w:bdr w:val="none" w:sz="0" w:space="0" w:color="auto" w:frame="1"/>
          </w:rPr>
          <w:t xml:space="preserve">пунктом </w:t>
        </w:r>
      </w:hyperlink>
      <w:r w:rsidRPr="00336D44">
        <w:rPr>
          <w:sz w:val="28"/>
          <w:szCs w:val="28"/>
        </w:rPr>
        <w:t>10</w:t>
      </w:r>
      <w:r w:rsidRPr="00336D44">
        <w:rPr>
          <w:color w:val="000000"/>
          <w:sz w:val="28"/>
          <w:szCs w:val="28"/>
        </w:rPr>
        <w:t> настоящего документа;</w:t>
      </w:r>
    </w:p>
    <w:p w:rsidR="00336D44" w:rsidRPr="00336D44" w:rsidRDefault="00336D44" w:rsidP="00336D44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000139"/>
      <w:bookmarkEnd w:id="0"/>
      <w:r w:rsidRPr="00336D44">
        <w:rPr>
          <w:color w:val="000000"/>
          <w:sz w:val="28"/>
          <w:szCs w:val="28"/>
        </w:rPr>
        <w:t xml:space="preserve">         </w:t>
      </w:r>
      <w:proofErr w:type="gramStart"/>
      <w:r w:rsidRPr="00336D44">
        <w:rPr>
          <w:color w:val="000000"/>
          <w:sz w:val="28"/>
          <w:szCs w:val="28"/>
        </w:rPr>
        <w:t>б</w:t>
      </w:r>
      <w:proofErr w:type="gramEnd"/>
      <w:r w:rsidRPr="00336D44">
        <w:rPr>
          <w:color w:val="000000"/>
          <w:sz w:val="28"/>
          <w:szCs w:val="28"/>
        </w:rPr>
        <w:t>) соответствия порядка формирования информации правилам, установленным в соответствии с </w:t>
      </w:r>
      <w:hyperlink r:id="rId19" w:anchor="000146" w:history="1">
        <w:r w:rsidRPr="00336D44">
          <w:rPr>
            <w:rStyle w:val="a5"/>
            <w:sz w:val="28"/>
            <w:szCs w:val="28"/>
            <w:bdr w:val="none" w:sz="0" w:space="0" w:color="auto" w:frame="1"/>
          </w:rPr>
          <w:t xml:space="preserve">пунктом </w:t>
        </w:r>
      </w:hyperlink>
      <w:r w:rsidRPr="00336D44">
        <w:rPr>
          <w:sz w:val="28"/>
          <w:szCs w:val="28"/>
        </w:rPr>
        <w:t>21</w:t>
      </w:r>
      <w:r w:rsidRPr="00336D44">
        <w:rPr>
          <w:color w:val="000000"/>
          <w:sz w:val="28"/>
          <w:szCs w:val="28"/>
        </w:rPr>
        <w:t> настоящего документа;</w:t>
      </w:r>
    </w:p>
    <w:p w:rsidR="00336D44" w:rsidRPr="00336D44" w:rsidRDefault="00336D44" w:rsidP="00336D44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000140"/>
      <w:bookmarkEnd w:id="1"/>
      <w:r w:rsidRPr="00336D44">
        <w:rPr>
          <w:color w:val="000000"/>
          <w:sz w:val="28"/>
          <w:szCs w:val="28"/>
        </w:rPr>
        <w:t xml:space="preserve">         </w:t>
      </w:r>
      <w:proofErr w:type="gramStart"/>
      <w:r w:rsidRPr="00336D44">
        <w:rPr>
          <w:color w:val="000000"/>
          <w:sz w:val="28"/>
          <w:szCs w:val="28"/>
        </w:rPr>
        <w:t>в</w:t>
      </w:r>
      <w:proofErr w:type="gramEnd"/>
      <w:r w:rsidRPr="00336D44">
        <w:rPr>
          <w:color w:val="000000"/>
          <w:sz w:val="28"/>
          <w:szCs w:val="28"/>
        </w:rPr>
        <w:t>) соответствия информации иным нормам, установленным в порядке ведения реестра источников доходов бюджета (при наличии).</w:t>
      </w:r>
    </w:p>
    <w:p w:rsidR="00336D44" w:rsidRPr="00336D44" w:rsidRDefault="00336D44" w:rsidP="00336D44">
      <w:pPr>
        <w:jc w:val="both"/>
        <w:rPr>
          <w:sz w:val="28"/>
          <w:szCs w:val="28"/>
        </w:rPr>
      </w:pPr>
      <w:bookmarkStart w:id="2" w:name="Par0"/>
      <w:bookmarkEnd w:id="2"/>
      <w:r w:rsidRPr="00336D44">
        <w:rPr>
          <w:sz w:val="28"/>
          <w:szCs w:val="28"/>
        </w:rPr>
        <w:t xml:space="preserve">         17. В случае положительного результата проверки, указанной в               </w:t>
      </w:r>
      <w:hyperlink r:id="rId20" w:history="1">
        <w:r w:rsidRPr="00336D44">
          <w:rPr>
            <w:sz w:val="28"/>
            <w:szCs w:val="28"/>
          </w:rPr>
          <w:t xml:space="preserve">пункте </w:t>
        </w:r>
      </w:hyperlink>
      <w:r w:rsidRPr="00336D44">
        <w:rPr>
          <w:sz w:val="28"/>
          <w:szCs w:val="28"/>
        </w:rPr>
        <w:t xml:space="preserve">16 настоящего Порядка, информация, представленная участником процесса </w:t>
      </w:r>
      <w:r w:rsidRPr="00336D44">
        <w:rPr>
          <w:sz w:val="28"/>
          <w:szCs w:val="28"/>
        </w:rPr>
        <w:lastRenderedPageBreak/>
        <w:t>ведения реестра источников доходов бюджета, образует следующие реестровые записи реестра источников доходов бюджета, которым орган, осуществляющий ведение реестра источников доходов бюджета в соответствии с пунктом 9 настоящего Порядка, присваивает уникальные номера.</w:t>
      </w:r>
    </w:p>
    <w:p w:rsidR="00336D44" w:rsidRPr="00336D44" w:rsidRDefault="00336D44" w:rsidP="00336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При направлении участником процесса ведения реестра источников доходов бюджета измененной информации, указанной в </w:t>
      </w:r>
      <w:hyperlink r:id="rId21" w:history="1">
        <w:r w:rsidRPr="00336D44">
          <w:rPr>
            <w:sz w:val="28"/>
            <w:szCs w:val="28"/>
          </w:rPr>
          <w:t xml:space="preserve">пунктах </w:t>
        </w:r>
      </w:hyperlink>
      <w:r w:rsidRPr="00336D44">
        <w:rPr>
          <w:sz w:val="28"/>
          <w:szCs w:val="28"/>
        </w:rPr>
        <w:t>10 настоящего Порядка, ранее образованные реестровые записи обновляются.</w:t>
      </w:r>
    </w:p>
    <w:p w:rsidR="00336D44" w:rsidRPr="00336D44" w:rsidRDefault="00336D44" w:rsidP="00336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 В случае отрицательного результата проверки, указанной в </w:t>
      </w:r>
      <w:hyperlink w:anchor="Par0" w:history="1">
        <w:r w:rsidRPr="00336D44">
          <w:rPr>
            <w:sz w:val="28"/>
            <w:szCs w:val="28"/>
          </w:rPr>
          <w:t xml:space="preserve">пункте </w:t>
        </w:r>
      </w:hyperlink>
      <w:r w:rsidRPr="00336D44">
        <w:rPr>
          <w:sz w:val="28"/>
          <w:szCs w:val="28"/>
        </w:rPr>
        <w:t xml:space="preserve">17 настоящего Порядка, информация, представленная участником процесса ведения реестра источников доходов бюджета в соответствии с </w:t>
      </w:r>
      <w:hyperlink r:id="rId22" w:history="1">
        <w:r w:rsidRPr="00336D44">
          <w:rPr>
            <w:sz w:val="28"/>
            <w:szCs w:val="28"/>
          </w:rPr>
          <w:t xml:space="preserve">пунктом </w:t>
        </w:r>
      </w:hyperlink>
      <w:r w:rsidRPr="00336D44">
        <w:rPr>
          <w:sz w:val="28"/>
          <w:szCs w:val="28"/>
        </w:rPr>
        <w:t>10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9 настоящего Порядка,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336D44" w:rsidRPr="00336D44" w:rsidRDefault="00336D44" w:rsidP="00336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18. В случае получения предусмотренного пунктом 17 настоящего Порядка протокола,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336D44" w:rsidRPr="00336D44" w:rsidRDefault="00336D44" w:rsidP="00336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19. Уникальный номер реестровой записи источника дохода бюджета реестра источников доходов бюджета имеет следующую структуру:</w:t>
      </w:r>
    </w:p>
    <w:p w:rsidR="00336D44" w:rsidRPr="00336D44" w:rsidRDefault="00336D44" w:rsidP="00336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1, 2, 3, 4, 5 разряды – коды группы дохода, подгруппы дохода и элемента дохода, кода вида доходов бюджета классификации доходов бюджета, соответствующие источнику дохода бюджета;</w:t>
      </w:r>
    </w:p>
    <w:p w:rsidR="00336D44" w:rsidRPr="00336D44" w:rsidRDefault="00336D44" w:rsidP="00336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6 разряд –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доходов;</w:t>
      </w:r>
    </w:p>
    <w:p w:rsidR="00336D44" w:rsidRPr="00336D44" w:rsidRDefault="00336D44" w:rsidP="00336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7, 8, 9, 10, 11, 12, 13, 14, 15, 16, 17, 18, 19, 20 разряды – идентификационный код источника дохода бюджета в соответствии с перечнем источников доходов;</w:t>
      </w:r>
    </w:p>
    <w:p w:rsidR="00336D44" w:rsidRPr="00336D44" w:rsidRDefault="00336D44" w:rsidP="00336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21 разряд – код признака назначения использования реестровой записи источника дохода бюджета реестра источников доходов бюджета, принимающий следующие значения:</w:t>
      </w:r>
    </w:p>
    <w:p w:rsidR="00336D44" w:rsidRPr="00336D44" w:rsidRDefault="00336D44" w:rsidP="00336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1 – в рамках исполнения решения о бюджете;</w:t>
      </w:r>
    </w:p>
    <w:p w:rsidR="00336D44" w:rsidRPr="00336D44" w:rsidRDefault="00336D44" w:rsidP="00336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0 – в рамках составления и утверждения решения о бюджете;</w:t>
      </w:r>
    </w:p>
    <w:p w:rsidR="00336D44" w:rsidRPr="00336D44" w:rsidRDefault="00336D44" w:rsidP="00336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22, 23 разряды – последние две цифры года формирования реестровой записи источника дохода бюджета реестра источников доходов бюджета, в случае если 21 разряд принимает значение 1, или последние две цифры очередного финансового года, на который составляется решение о соответствующем бюджете, в случае если 21 разряд принимает значение 0;</w:t>
      </w:r>
    </w:p>
    <w:p w:rsidR="00336D44" w:rsidRPr="00336D44" w:rsidRDefault="00336D44" w:rsidP="00336D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>24, 25, 26, 27 разряды – порядковый номер версии реестровой записи источника дохода бюджета реестра источников доходов бюджета.</w:t>
      </w:r>
    </w:p>
    <w:p w:rsidR="00336D44" w:rsidRPr="00336D44" w:rsidRDefault="00336D44" w:rsidP="00336D4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20. Реестр источников доходов бюджета направляется в составе документов и материалов, представляемых одновременно с проектом решения о соответствующем бюджете, в Совет </w:t>
      </w:r>
      <w:r w:rsidR="002776EC">
        <w:rPr>
          <w:sz w:val="28"/>
          <w:szCs w:val="28"/>
        </w:rPr>
        <w:t>сельского поселения «</w:t>
      </w:r>
      <w:proofErr w:type="spellStart"/>
      <w:r w:rsidR="002776EC">
        <w:rPr>
          <w:sz w:val="28"/>
          <w:szCs w:val="28"/>
        </w:rPr>
        <w:t>Чиндалей</w:t>
      </w:r>
      <w:proofErr w:type="spellEnd"/>
      <w:r w:rsidR="002776EC">
        <w:rPr>
          <w:sz w:val="28"/>
          <w:szCs w:val="28"/>
        </w:rPr>
        <w:t>»</w:t>
      </w:r>
      <w:r w:rsidRPr="00336D44">
        <w:rPr>
          <w:sz w:val="28"/>
          <w:szCs w:val="28"/>
        </w:rPr>
        <w:t xml:space="preserve"> по форме, утверждаемой настоящим постановлением.</w:t>
      </w:r>
    </w:p>
    <w:p w:rsidR="002776EC" w:rsidRDefault="002776EC" w:rsidP="00336D4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6D44" w:rsidRPr="00336D44" w:rsidRDefault="00336D44" w:rsidP="00336D4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lastRenderedPageBreak/>
        <w:t>21.</w:t>
      </w:r>
      <w:r w:rsidRPr="00336D44">
        <w:rPr>
          <w:rFonts w:ascii="Arial" w:hAnsi="Arial" w:cs="Arial"/>
          <w:color w:val="000000"/>
          <w:sz w:val="28"/>
          <w:szCs w:val="28"/>
        </w:rPr>
        <w:t xml:space="preserve"> </w:t>
      </w:r>
      <w:r w:rsidRPr="00336D44">
        <w:rPr>
          <w:color w:val="000000"/>
          <w:sz w:val="28"/>
          <w:szCs w:val="28"/>
        </w:rPr>
        <w:t>Формирование информации, предусмотренной </w:t>
      </w:r>
      <w:hyperlink r:id="rId23" w:anchor="100084" w:history="1">
        <w:r w:rsidRPr="00336D44">
          <w:rPr>
            <w:rStyle w:val="a5"/>
            <w:sz w:val="28"/>
            <w:szCs w:val="28"/>
            <w:bdr w:val="none" w:sz="0" w:space="0" w:color="auto" w:frame="1"/>
          </w:rPr>
          <w:t>подпунктами "1"</w:t>
        </w:r>
      </w:hyperlink>
      <w:r w:rsidRPr="00336D44">
        <w:rPr>
          <w:sz w:val="28"/>
          <w:szCs w:val="28"/>
        </w:rPr>
        <w:t> - </w:t>
      </w:r>
      <w:hyperlink r:id="rId24" w:anchor="100094" w:history="1">
        <w:r w:rsidRPr="00336D44">
          <w:rPr>
            <w:rStyle w:val="a5"/>
            <w:sz w:val="28"/>
            <w:szCs w:val="28"/>
            <w:bdr w:val="none" w:sz="0" w:space="0" w:color="auto" w:frame="1"/>
          </w:rPr>
          <w:t xml:space="preserve">"11" пункта </w:t>
        </w:r>
      </w:hyperlink>
      <w:r w:rsidRPr="00336D44">
        <w:rPr>
          <w:sz w:val="28"/>
          <w:szCs w:val="28"/>
        </w:rPr>
        <w:t>10 </w:t>
      </w:r>
      <w:r w:rsidRPr="00336D44">
        <w:rPr>
          <w:color w:val="000000"/>
          <w:sz w:val="28"/>
          <w:szCs w:val="28"/>
        </w:rPr>
        <w:t>настоящего документа, для включения в реестр источников доходов бюджета осуществляется в соответствии с </w:t>
      </w:r>
      <w:hyperlink r:id="rId25" w:anchor="100016" w:history="1">
        <w:r w:rsidRPr="00336D44">
          <w:rPr>
            <w:rStyle w:val="a5"/>
            <w:sz w:val="28"/>
            <w:szCs w:val="28"/>
            <w:bdr w:val="none" w:sz="0" w:space="0" w:color="auto" w:frame="1"/>
          </w:rPr>
          <w:t>Положением</w:t>
        </w:r>
      </w:hyperlink>
      <w:r w:rsidRPr="00336D44">
        <w:rPr>
          <w:color w:val="000000"/>
          <w:sz w:val="28"/>
          <w:szCs w:val="28"/>
        </w:rPr>
        <w:t> 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 июня 2015 г. N 658 "О государственной интегрированной информационной системе управления общественными финансами "Электронный бюджет".</w:t>
      </w:r>
    </w:p>
    <w:p w:rsidR="00336D44" w:rsidRPr="00336D44" w:rsidRDefault="00336D44" w:rsidP="00336D4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D44">
        <w:rPr>
          <w:sz w:val="28"/>
          <w:szCs w:val="28"/>
        </w:rPr>
        <w:t xml:space="preserve">22. Реестр источников </w:t>
      </w:r>
      <w:proofErr w:type="gramStart"/>
      <w:r w:rsidRPr="00336D44">
        <w:rPr>
          <w:sz w:val="28"/>
          <w:szCs w:val="28"/>
        </w:rPr>
        <w:t>доходов  бюджета</w:t>
      </w:r>
      <w:proofErr w:type="gramEnd"/>
      <w:r w:rsidRPr="00336D44">
        <w:rPr>
          <w:sz w:val="28"/>
          <w:szCs w:val="28"/>
        </w:rPr>
        <w:t xml:space="preserve"> и свод реестров источников доходов  бюджетов сельских поселений района, входящих в состав </w:t>
      </w:r>
      <w:proofErr w:type="spellStart"/>
      <w:r w:rsidRPr="00336D44">
        <w:rPr>
          <w:sz w:val="28"/>
          <w:szCs w:val="28"/>
        </w:rPr>
        <w:t>Дульдургинского</w:t>
      </w:r>
      <w:proofErr w:type="spellEnd"/>
      <w:r w:rsidRPr="00336D44">
        <w:rPr>
          <w:sz w:val="28"/>
          <w:szCs w:val="28"/>
        </w:rPr>
        <w:t xml:space="preserve">  района, предоставляются Комитетом в Министерство финансов Забайкальского края в порядке, установленном  Министерством финансов Забайкальского края.</w:t>
      </w:r>
    </w:p>
    <w:p w:rsidR="00336D44" w:rsidRPr="00336D44" w:rsidRDefault="00336D44" w:rsidP="00336D4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6D44" w:rsidRPr="00336D44" w:rsidRDefault="00336D44" w:rsidP="00336D4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6D44" w:rsidRPr="00336D44" w:rsidRDefault="00336D44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6D44" w:rsidRPr="00336D44" w:rsidRDefault="00336D44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6D44" w:rsidRPr="00336D44" w:rsidRDefault="00336D44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6EC" w:rsidRDefault="002776EC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6D44" w:rsidRPr="00336D44" w:rsidRDefault="00336D44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_GoBack"/>
      <w:bookmarkEnd w:id="3"/>
      <w:r w:rsidRPr="00336D44">
        <w:rPr>
          <w:sz w:val="28"/>
          <w:szCs w:val="28"/>
        </w:rPr>
        <w:lastRenderedPageBreak/>
        <w:t>Образец Формы</w:t>
      </w:r>
    </w:p>
    <w:p w:rsidR="00336D44" w:rsidRPr="00336D44" w:rsidRDefault="00336D44" w:rsidP="00336D4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6D44" w:rsidRPr="00336D44" w:rsidRDefault="00336D44" w:rsidP="00336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D44" w:rsidRPr="00336D44" w:rsidRDefault="00336D44" w:rsidP="00336D4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132"/>
      <w:bookmarkEnd w:id="4"/>
    </w:p>
    <w:p w:rsidR="00336D44" w:rsidRPr="00336D44" w:rsidRDefault="00336D44" w:rsidP="00336D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6D44" w:rsidRPr="00336D44" w:rsidRDefault="00336D44" w:rsidP="00336D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6D44">
        <w:rPr>
          <w:sz w:val="28"/>
          <w:szCs w:val="28"/>
        </w:rPr>
        <w:t>РЕЕСТР</w:t>
      </w:r>
    </w:p>
    <w:p w:rsidR="00336D44" w:rsidRPr="00336D44" w:rsidRDefault="00336D44" w:rsidP="00336D4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36D44">
        <w:rPr>
          <w:sz w:val="28"/>
          <w:szCs w:val="28"/>
        </w:rPr>
        <w:t>источников</w:t>
      </w:r>
      <w:proofErr w:type="gramEnd"/>
      <w:r w:rsidRPr="00336D44">
        <w:rPr>
          <w:sz w:val="28"/>
          <w:szCs w:val="28"/>
        </w:rPr>
        <w:t xml:space="preserve"> доходов местных бюджетов</w:t>
      </w:r>
    </w:p>
    <w:p w:rsidR="00336D44" w:rsidRPr="00336D44" w:rsidRDefault="00336D44" w:rsidP="00336D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1419"/>
        <w:gridCol w:w="1416"/>
        <w:gridCol w:w="1417"/>
        <w:gridCol w:w="1418"/>
        <w:gridCol w:w="1417"/>
      </w:tblGrid>
      <w:tr w:rsidR="00336D44" w:rsidRPr="00336D44" w:rsidTr="0000593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44" w:rsidRPr="00336D44" w:rsidRDefault="00336D44" w:rsidP="000059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36D44">
              <w:rPr>
                <w:sz w:val="28"/>
                <w:szCs w:val="28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44" w:rsidRPr="00336D44" w:rsidRDefault="00336D44" w:rsidP="000059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36D44">
              <w:rPr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44" w:rsidRPr="00336D44" w:rsidRDefault="00336D44" w:rsidP="000059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36D44">
              <w:rPr>
                <w:sz w:val="28"/>
                <w:szCs w:val="28"/>
              </w:rPr>
              <w:t>Наименование кода классификации доходов бюджета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44" w:rsidRPr="00336D44" w:rsidRDefault="00336D44" w:rsidP="000059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36D44">
              <w:rPr>
                <w:sz w:val="28"/>
                <w:szCs w:val="28"/>
              </w:rPr>
              <w:t>Наименование главного администратора дохода бюджета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44" w:rsidRPr="00336D44" w:rsidRDefault="00336D44" w:rsidP="000059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36D44">
              <w:rPr>
                <w:sz w:val="28"/>
                <w:szCs w:val="28"/>
              </w:rPr>
              <w:t>Показатели прогноза доходов бюджета, тыс. рублей</w:t>
            </w:r>
          </w:p>
        </w:tc>
      </w:tr>
      <w:tr w:rsidR="00336D44" w:rsidRPr="00336D44" w:rsidTr="0000593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44" w:rsidRPr="00336D44" w:rsidRDefault="00336D44" w:rsidP="0000593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44" w:rsidRPr="00336D44" w:rsidRDefault="00336D44" w:rsidP="00005933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44" w:rsidRPr="00336D44" w:rsidRDefault="00336D44" w:rsidP="00005933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44" w:rsidRPr="00336D44" w:rsidRDefault="00336D44" w:rsidP="0000593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44" w:rsidRPr="00336D44" w:rsidRDefault="00336D44" w:rsidP="000059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336D44">
              <w:rPr>
                <w:sz w:val="28"/>
                <w:szCs w:val="28"/>
              </w:rPr>
              <w:t>на</w:t>
            </w:r>
            <w:proofErr w:type="gramEnd"/>
            <w:r w:rsidRPr="00336D44">
              <w:rPr>
                <w:sz w:val="28"/>
                <w:szCs w:val="28"/>
              </w:rPr>
              <w:t xml:space="preserve"> 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44" w:rsidRPr="00336D44" w:rsidRDefault="00336D44" w:rsidP="000059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336D44">
              <w:rPr>
                <w:sz w:val="28"/>
                <w:szCs w:val="28"/>
              </w:rPr>
              <w:t>на</w:t>
            </w:r>
            <w:proofErr w:type="gramEnd"/>
            <w:r w:rsidRPr="00336D44">
              <w:rPr>
                <w:sz w:val="28"/>
                <w:szCs w:val="28"/>
              </w:rPr>
              <w:t xml:space="preserve"> 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44" w:rsidRPr="00336D44" w:rsidRDefault="00336D44" w:rsidP="000059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336D44">
              <w:rPr>
                <w:sz w:val="28"/>
                <w:szCs w:val="28"/>
              </w:rPr>
              <w:t>на</w:t>
            </w:r>
            <w:proofErr w:type="gramEnd"/>
            <w:r w:rsidRPr="00336D44">
              <w:rPr>
                <w:sz w:val="28"/>
                <w:szCs w:val="28"/>
              </w:rPr>
              <w:t xml:space="preserve"> второй год планового периода</w:t>
            </w:r>
          </w:p>
        </w:tc>
      </w:tr>
      <w:tr w:rsidR="00336D44" w:rsidRPr="00336D44" w:rsidTr="00005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44" w:rsidRPr="00336D44" w:rsidRDefault="00336D44" w:rsidP="0000593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44" w:rsidRPr="00336D44" w:rsidRDefault="00336D44" w:rsidP="0000593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44" w:rsidRPr="00336D44" w:rsidRDefault="00336D44" w:rsidP="0000593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44" w:rsidRPr="00336D44" w:rsidRDefault="00336D44" w:rsidP="0000593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44" w:rsidRPr="00336D44" w:rsidRDefault="00336D44" w:rsidP="0000593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44" w:rsidRPr="00336D44" w:rsidRDefault="00336D44" w:rsidP="0000593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44" w:rsidRPr="00336D44" w:rsidRDefault="00336D44" w:rsidP="0000593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336D44" w:rsidRPr="00336D44" w:rsidTr="000059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44" w:rsidRPr="00336D44" w:rsidRDefault="00336D44" w:rsidP="0000593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D44" w:rsidRPr="00336D44" w:rsidRDefault="00336D44" w:rsidP="0000593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36D44">
              <w:rPr>
                <w:sz w:val="28"/>
                <w:szCs w:val="28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44" w:rsidRPr="00336D44" w:rsidRDefault="00336D44" w:rsidP="0000593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44" w:rsidRPr="00336D44" w:rsidRDefault="00336D44" w:rsidP="0000593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44" w:rsidRPr="00336D44" w:rsidRDefault="00336D44" w:rsidP="0000593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44" w:rsidRPr="00336D44" w:rsidRDefault="00336D44" w:rsidP="0000593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44" w:rsidRPr="00336D44" w:rsidRDefault="00336D44" w:rsidP="0000593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336D44" w:rsidRPr="00336D44" w:rsidRDefault="00336D44" w:rsidP="00336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D44" w:rsidRPr="00336D44" w:rsidRDefault="00336D44" w:rsidP="00336D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D44" w:rsidRPr="00336D44" w:rsidRDefault="00336D44" w:rsidP="00336D44">
      <w:pPr>
        <w:rPr>
          <w:sz w:val="28"/>
          <w:szCs w:val="28"/>
        </w:rPr>
      </w:pPr>
    </w:p>
    <w:p w:rsidR="00A041C5" w:rsidRPr="00336D44" w:rsidRDefault="00A041C5">
      <w:pPr>
        <w:rPr>
          <w:sz w:val="28"/>
          <w:szCs w:val="28"/>
        </w:rPr>
      </w:pPr>
    </w:p>
    <w:sectPr w:rsidR="00A041C5" w:rsidRPr="00336D44" w:rsidSect="007C7470">
      <w:pgSz w:w="11907" w:h="16840"/>
      <w:pgMar w:top="899" w:right="567" w:bottom="397" w:left="1418" w:header="28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E4735"/>
    <w:multiLevelType w:val="hybridMultilevel"/>
    <w:tmpl w:val="0A247EBA"/>
    <w:lvl w:ilvl="0" w:tplc="492A1D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04B8A"/>
    <w:multiLevelType w:val="hybridMultilevel"/>
    <w:tmpl w:val="D4C2A3DC"/>
    <w:lvl w:ilvl="0" w:tplc="A66632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44"/>
    <w:rsid w:val="002776EC"/>
    <w:rsid w:val="00336D44"/>
    <w:rsid w:val="005A58F6"/>
    <w:rsid w:val="0060600A"/>
    <w:rsid w:val="00A041C5"/>
    <w:rsid w:val="00AC6131"/>
    <w:rsid w:val="00C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E77FF-0B6E-4F0F-8BC1-3C71A669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D44"/>
    <w:pPr>
      <w:jc w:val="both"/>
    </w:pPr>
  </w:style>
  <w:style w:type="character" w:customStyle="1" w:styleId="a4">
    <w:name w:val="Основной текст Знак"/>
    <w:basedOn w:val="a0"/>
    <w:link w:val="a3"/>
    <w:rsid w:val="00336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6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both">
    <w:name w:val="pboth"/>
    <w:basedOn w:val="a"/>
    <w:rsid w:val="00336D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36D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0600A"/>
    <w:pPr>
      <w:ind w:left="720"/>
      <w:contextualSpacing/>
    </w:pPr>
  </w:style>
  <w:style w:type="paragraph" w:customStyle="1" w:styleId="1">
    <w:name w:val="Без интервала1"/>
    <w:rsid w:val="0060600A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8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8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5F3F3D63F67D14629691C92C39B67738E68CA54252E1332E499561561EDDF04F4429D4F54346EI9RDF" TargetMode="External"/><Relationship Id="rId13" Type="http://schemas.openxmlformats.org/officeDocument/2006/relationships/hyperlink" Target="consultantplus://offline/ref=036667E31E5E27D1BFEB1794C70449EB6D69E7B85AA233B930FD9575223764F289BDACE7576AE59FA7h2F" TargetMode="External"/><Relationship Id="rId18" Type="http://schemas.openxmlformats.org/officeDocument/2006/relationships/hyperlink" Target="https://legalacts.ru/doc/postanovlenie-pravitelstva-rf-ot-31082016-n-86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BCE705943F147E86F22049C0E2395EB5ECCBF6F0906D70B328B05B9E70C3A0F011C657C16C184As2v1I" TargetMode="External"/><Relationship Id="rId7" Type="http://schemas.openxmlformats.org/officeDocument/2006/relationships/hyperlink" Target="consultantplus://offline/ref=23F5F3F3D63F67D14629691C92C39B67738E68CA54252E1332E499561561EDDF04F4429D4F54346FI9R6F" TargetMode="External"/><Relationship Id="rId12" Type="http://schemas.openxmlformats.org/officeDocument/2006/relationships/hyperlink" Target="consultantplus://offline/ref=036667E31E5E27D1BFEB1794C70449EB6D69E7B85AA233B930FD9575223764F289BDACE7576AE59FA7h3F" TargetMode="External"/><Relationship Id="rId17" Type="http://schemas.openxmlformats.org/officeDocument/2006/relationships/hyperlink" Target="consultantplus://offline/ref=036667E31E5E27D1BFEB1794C70449EB6D69E7B85AA233B930FD9575223764F289BDACE7576AE59EA7h0F" TargetMode="External"/><Relationship Id="rId25" Type="http://schemas.openxmlformats.org/officeDocument/2006/relationships/hyperlink" Target="https://legalacts.ru/doc/postanovlenie-pravitelstva-rf-ot-30062015-n-658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6667E31E5E27D1BFEB1794C70449EB6D69E7B85AA233B930FD9575223764F289BDACE7576AE59EA7hAF" TargetMode="External"/><Relationship Id="rId20" Type="http://schemas.openxmlformats.org/officeDocument/2006/relationships/hyperlink" Target="consultantplus://offline/ref=D0BCE705943F147E86F22049C0E2395EB5ECCBF6F0906D70B328B05B9E70C3A0F011C657C16C1940s2v1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F5F3F3D63F67D14629691C92C39B67738E68CA54252E1332E499561561EDDF04F4429D4F54346FI9R7F" TargetMode="External"/><Relationship Id="rId11" Type="http://schemas.openxmlformats.org/officeDocument/2006/relationships/hyperlink" Target="consultantplus://offline/ref=036667E31E5E27D1BFEB1794C70449EB6D69E7B85AA233B930FD9575223764F289BDACE7576AE59EA7hBF" TargetMode="External"/><Relationship Id="rId24" Type="http://schemas.openxmlformats.org/officeDocument/2006/relationships/hyperlink" Target="https://legalacts.ru/doc/postanovlenie-pravitelstva-rf-ot-31082016-n-868/" TargetMode="External"/><Relationship Id="rId5" Type="http://schemas.openxmlformats.org/officeDocument/2006/relationships/hyperlink" Target="consultantplus://offline/ref=23F5F3F3D63F67D14629691C92C39B67738E68CA54252E1332E499561561EDDF04F4429D4F54346FI9RBF" TargetMode="External"/><Relationship Id="rId15" Type="http://schemas.openxmlformats.org/officeDocument/2006/relationships/hyperlink" Target="consultantplus://offline/ref=036667E31E5E27D1BFEB1794C70449EB6D69E7B85AA233B930FD9575223764F289BDACE7576AE59FA7h1F" TargetMode="External"/><Relationship Id="rId23" Type="http://schemas.openxmlformats.org/officeDocument/2006/relationships/hyperlink" Target="https://legalacts.ru/doc/postanovlenie-pravitelstva-rf-ot-31082016-n-868/" TargetMode="External"/><Relationship Id="rId10" Type="http://schemas.openxmlformats.org/officeDocument/2006/relationships/hyperlink" Target="consultantplus://offline/ref=036667E31E5E27D1BFEB1794C70449EB6D69E7B85AA233B930FD9575223764F289BDACE7576AE59EA7h7F" TargetMode="External"/><Relationship Id="rId19" Type="http://schemas.openxmlformats.org/officeDocument/2006/relationships/hyperlink" Target="https://legalacts.ru/doc/postanovlenie-pravitelstva-rf-ot-31082016-n-8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F5F3F3D63F67D14629691C92C39B67738E68CA54252E1332E499561561EDDF04F4429D4F54346EI9RCF" TargetMode="External"/><Relationship Id="rId14" Type="http://schemas.openxmlformats.org/officeDocument/2006/relationships/hyperlink" Target="consultantplus://offline/ref=036667E31E5E27D1BFEB1794C70449EB6D69E7B85AA233B930FD9575223764F289BDACE7576AE59FA7h7F" TargetMode="External"/><Relationship Id="rId22" Type="http://schemas.openxmlformats.org/officeDocument/2006/relationships/hyperlink" Target="consultantplus://offline/ref=D0BCE705943F147E86F22049C0E2395EB5ECCBF6F0906D70B328B05B9E70C3A0F011C657C16C184As2v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cp:lastPrinted>2022-06-21T02:33:00Z</cp:lastPrinted>
  <dcterms:created xsi:type="dcterms:W3CDTF">2022-06-17T02:30:00Z</dcterms:created>
  <dcterms:modified xsi:type="dcterms:W3CDTF">2022-06-21T02:35:00Z</dcterms:modified>
</cp:coreProperties>
</file>