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D9" w:rsidRDefault="00AC25D9" w:rsidP="00AC25D9">
      <w:pPr>
        <w:shd w:val="clear" w:color="auto" w:fill="FFFFFF"/>
        <w:tabs>
          <w:tab w:val="left" w:pos="8520"/>
        </w:tabs>
        <w:spacing w:line="320" w:lineRule="exact"/>
        <w:jc w:val="center"/>
        <w:outlineLvl w:val="0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Забайкальский край</w:t>
      </w:r>
    </w:p>
    <w:p w:rsidR="00AC25D9" w:rsidRDefault="00AC25D9" w:rsidP="00AC25D9">
      <w:pPr>
        <w:shd w:val="clear" w:color="auto" w:fill="FFFFFF"/>
        <w:tabs>
          <w:tab w:val="left" w:pos="1860"/>
          <w:tab w:val="center" w:pos="4979"/>
        </w:tabs>
        <w:spacing w:line="320" w:lineRule="exact"/>
        <w:ind w:left="140"/>
        <w:rPr>
          <w:sz w:val="28"/>
          <w:szCs w:val="28"/>
        </w:rPr>
      </w:pPr>
      <w:r>
        <w:rPr>
          <w:color w:val="323232"/>
          <w:sz w:val="28"/>
          <w:szCs w:val="28"/>
        </w:rPr>
        <w:tab/>
        <w:t xml:space="preserve">             </w:t>
      </w:r>
    </w:p>
    <w:p w:rsidR="00AC25D9" w:rsidRDefault="00AC25D9" w:rsidP="00AC25D9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ab/>
        <w:t xml:space="preserve">          Совет сельского  поселения «</w:t>
      </w:r>
      <w:proofErr w:type="spellStart"/>
      <w:r>
        <w:rPr>
          <w:color w:val="323232"/>
          <w:spacing w:val="-2"/>
          <w:sz w:val="28"/>
          <w:szCs w:val="28"/>
        </w:rPr>
        <w:t>Чиндалей</w:t>
      </w:r>
      <w:proofErr w:type="spellEnd"/>
      <w:r>
        <w:rPr>
          <w:color w:val="323232"/>
          <w:spacing w:val="-2"/>
          <w:sz w:val="28"/>
          <w:szCs w:val="28"/>
        </w:rPr>
        <w:t>»</w:t>
      </w:r>
    </w:p>
    <w:p w:rsidR="00AC25D9" w:rsidRDefault="00AC25D9" w:rsidP="00AC25D9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AC25D9" w:rsidRDefault="00AC25D9" w:rsidP="00AC25D9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РЕШЕНИЕ</w:t>
      </w:r>
    </w:p>
    <w:p w:rsidR="00AC25D9" w:rsidRDefault="00AC25D9" w:rsidP="00AC25D9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</w:p>
    <w:p w:rsidR="00AC25D9" w:rsidRDefault="00AC25D9" w:rsidP="00AC25D9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color w:val="323232"/>
          <w:spacing w:val="-2"/>
          <w:sz w:val="28"/>
          <w:szCs w:val="28"/>
        </w:rPr>
      </w:pPr>
      <w:proofErr w:type="spellStart"/>
      <w:r>
        <w:rPr>
          <w:color w:val="323232"/>
          <w:spacing w:val="-2"/>
          <w:sz w:val="28"/>
          <w:szCs w:val="28"/>
        </w:rPr>
        <w:t>с</w:t>
      </w:r>
      <w:proofErr w:type="gramStart"/>
      <w:r>
        <w:rPr>
          <w:color w:val="323232"/>
          <w:spacing w:val="-2"/>
          <w:sz w:val="28"/>
          <w:szCs w:val="28"/>
        </w:rPr>
        <w:t>.Ч</w:t>
      </w:r>
      <w:proofErr w:type="gramEnd"/>
      <w:r>
        <w:rPr>
          <w:color w:val="323232"/>
          <w:spacing w:val="-2"/>
          <w:sz w:val="28"/>
          <w:szCs w:val="28"/>
        </w:rPr>
        <w:t>индалей</w:t>
      </w:r>
      <w:proofErr w:type="spellEnd"/>
    </w:p>
    <w:p w:rsidR="00AC25D9" w:rsidRDefault="00AC25D9" w:rsidP="00AC25D9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AC25D9" w:rsidRDefault="00AC25D9" w:rsidP="00AC25D9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29.01.2021 г.                                                                                            №  20</w:t>
      </w:r>
    </w:p>
    <w:p w:rsidR="00AC25D9" w:rsidRDefault="00AC25D9" w:rsidP="00AC25D9">
      <w:pPr>
        <w:shd w:val="clear" w:color="auto" w:fill="FFFFFF"/>
        <w:spacing w:line="320" w:lineRule="exact"/>
        <w:ind w:right="518"/>
        <w:rPr>
          <w:color w:val="323232"/>
          <w:spacing w:val="-2"/>
          <w:sz w:val="28"/>
          <w:szCs w:val="28"/>
        </w:rPr>
      </w:pPr>
    </w:p>
    <w:p w:rsidR="00AC25D9" w:rsidRDefault="00AC25D9" w:rsidP="00AC25D9">
      <w:pPr>
        <w:ind w:left="284" w:hanging="284"/>
      </w:pPr>
      <w:r>
        <w:rPr>
          <w:sz w:val="28"/>
          <w:szCs w:val="28"/>
        </w:rPr>
        <w:t xml:space="preserve">                     О направлении остатков денежных средств на счете по учету средств местного бюджета на 01.01. 2021 года на исполнение расходов 2021 года. </w:t>
      </w:r>
    </w:p>
    <w:p w:rsidR="00AC25D9" w:rsidRDefault="00AC25D9" w:rsidP="00AC25D9"/>
    <w:p w:rsidR="00AC25D9" w:rsidRDefault="00AC25D9" w:rsidP="00AC25D9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главного специалиста </w:t>
      </w:r>
      <w:proofErr w:type="spellStart"/>
      <w:r>
        <w:rPr>
          <w:sz w:val="28"/>
          <w:szCs w:val="28"/>
        </w:rPr>
        <w:t>Жамбалдоржиевой</w:t>
      </w:r>
      <w:proofErr w:type="spellEnd"/>
      <w:r>
        <w:rPr>
          <w:sz w:val="28"/>
          <w:szCs w:val="28"/>
        </w:rPr>
        <w:t xml:space="preserve"> Э.К.  о необходимости внесения изменений в бюджет сельского поселения "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" на 2021 год в связи с направлением  остатков денежных средств на счете на 01.01.2021 г.  на исполнение расходов 2021 г.   </w:t>
      </w:r>
      <w:r w:rsidRPr="000A23B5">
        <w:rPr>
          <w:sz w:val="28"/>
          <w:szCs w:val="28"/>
        </w:rPr>
        <w:t>Совет сельского поселения "</w:t>
      </w:r>
      <w:proofErr w:type="spellStart"/>
      <w:r>
        <w:rPr>
          <w:sz w:val="28"/>
          <w:szCs w:val="28"/>
        </w:rPr>
        <w:t>Чиндалей</w:t>
      </w:r>
      <w:proofErr w:type="spellEnd"/>
      <w:r w:rsidRPr="000A23B5">
        <w:rPr>
          <w:sz w:val="28"/>
          <w:szCs w:val="28"/>
        </w:rPr>
        <w:t>"</w:t>
      </w:r>
      <w:r>
        <w:rPr>
          <w:sz w:val="28"/>
          <w:szCs w:val="28"/>
        </w:rPr>
        <w:t xml:space="preserve"> РЕШИЛ:</w:t>
      </w:r>
    </w:p>
    <w:p w:rsidR="00AC25D9" w:rsidRDefault="00AC25D9" w:rsidP="00AC25D9">
      <w:pPr>
        <w:ind w:firstLine="567"/>
        <w:rPr>
          <w:sz w:val="28"/>
          <w:szCs w:val="28"/>
        </w:rPr>
      </w:pPr>
    </w:p>
    <w:p w:rsidR="00AC25D9" w:rsidRDefault="00AC25D9" w:rsidP="00AC25D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Направить остатки собственных денежных средств на счете администрации сельского поселения  на 01.01.2021 года в сумме </w:t>
      </w:r>
      <w:r>
        <w:rPr>
          <w:b/>
          <w:sz w:val="28"/>
          <w:szCs w:val="28"/>
        </w:rPr>
        <w:t>44505,87</w:t>
      </w:r>
      <w:r>
        <w:rPr>
          <w:sz w:val="28"/>
          <w:szCs w:val="28"/>
        </w:rPr>
        <w:t xml:space="preserve"> (Сорок четыре тысячи пятьсот пять рублей 87 копеек) на исполнение следующих расходов в 2021 году:</w:t>
      </w:r>
    </w:p>
    <w:p w:rsidR="00AC25D9" w:rsidRDefault="00AC25D9" w:rsidP="00AC25D9">
      <w:pPr>
        <w:ind w:left="284" w:hanging="284"/>
        <w:jc w:val="both"/>
        <w:rPr>
          <w:sz w:val="28"/>
          <w:szCs w:val="28"/>
        </w:rPr>
      </w:pPr>
    </w:p>
    <w:p w:rsidR="00AC25D9" w:rsidRDefault="00AC25D9" w:rsidP="00AC25D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80201130000092300244 (06-200-26) на оплату строительно-технической экспертизы по капитальному ремонту здания МБУК ЧСДК (в связи с иском подрядчик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«Сфера»)  в сумме  40000 руб.</w:t>
      </w:r>
    </w:p>
    <w:p w:rsidR="00AC25D9" w:rsidRDefault="00AC25D9" w:rsidP="00AC25D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 КБК 80201130000092300244 (06-200-35) на приобретение ГСМ в сумме  4505,87 руб.</w:t>
      </w:r>
    </w:p>
    <w:p w:rsidR="00AC25D9" w:rsidRDefault="00AC25D9" w:rsidP="00AC25D9">
      <w:pPr>
        <w:ind w:left="284" w:hanging="284"/>
        <w:jc w:val="both"/>
        <w:rPr>
          <w:sz w:val="28"/>
          <w:szCs w:val="28"/>
        </w:rPr>
      </w:pPr>
    </w:p>
    <w:p w:rsidR="00AC25D9" w:rsidRDefault="00AC25D9" w:rsidP="00AC25D9">
      <w:pPr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опубликовать (обнародовать) на информационном стенде администрации сельского поселения « 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Чиндалей»</w:t>
      </w:r>
      <w:proofErr w:type="spellEnd"/>
    </w:p>
    <w:p w:rsidR="00AC25D9" w:rsidRPr="00AC25D9" w:rsidRDefault="00AC25D9" w:rsidP="00AC25D9">
      <w:pPr>
        <w:spacing w:after="225"/>
        <w:jc w:val="both"/>
        <w:rPr>
          <w:rFonts w:ascii="Liberation Serif" w:eastAsia="Noto Serif CJK SC" w:hAnsi="Liberation Serif" w:cs="Noto Sans Devanagari"/>
          <w:kern w:val="2"/>
          <w:lang w:eastAsia="zh-CN" w:bidi="hi-IN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Pr="00AC25D9">
        <w:rPr>
          <w:rFonts w:eastAsia="Noto Serif CJK SC"/>
          <w:kern w:val="2"/>
          <w:sz w:val="28"/>
          <w:szCs w:val="28"/>
          <w:lang w:eastAsia="zh-CN" w:bidi="hi-IN"/>
        </w:rPr>
        <w:t>Настоящее Решение вступает в законную силу после его официального опубликования (обнародования).</w:t>
      </w:r>
    </w:p>
    <w:p w:rsidR="00AC25D9" w:rsidRPr="006B3AEE" w:rsidRDefault="00AC25D9" w:rsidP="00AC25D9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C25D9" w:rsidRDefault="00AC25D9" w:rsidP="00AC25D9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C25D9" w:rsidRDefault="00AC25D9" w:rsidP="00AC25D9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C25D9" w:rsidRPr="00B26688" w:rsidRDefault="00AC25D9" w:rsidP="00AC25D9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</w:p>
    <w:p w:rsidR="00AC25D9" w:rsidRDefault="00AC25D9" w:rsidP="00AC25D9"/>
    <w:p w:rsidR="005566C5" w:rsidRDefault="005566C5"/>
    <w:sectPr w:rsidR="005566C5" w:rsidSect="00025638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9"/>
    <w:rsid w:val="005566C5"/>
    <w:rsid w:val="00AC25D9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2021-02-10T11:33:00Z</dcterms:created>
  <dcterms:modified xsi:type="dcterms:W3CDTF">2021-02-10T11:35:00Z</dcterms:modified>
</cp:coreProperties>
</file>