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A7A" w:rsidRPr="00757B48" w:rsidRDefault="00200A7A" w:rsidP="00200A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0A7A" w:rsidRPr="00757B48" w:rsidRDefault="00200A7A" w:rsidP="00200A7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потребовала усилить профилактику преступлений в </w:t>
      </w:r>
      <w:proofErr w:type="spellStart"/>
      <w:r w:rsidRPr="00757B48">
        <w:rPr>
          <w:rFonts w:ascii="Times New Roman" w:hAnsi="Times New Roman" w:cs="Times New Roman"/>
          <w:b/>
          <w:sz w:val="28"/>
          <w:szCs w:val="28"/>
        </w:rPr>
        <w:t>Дульдургинском</w:t>
      </w:r>
      <w:proofErr w:type="spellEnd"/>
      <w:r w:rsidRPr="00757B48">
        <w:rPr>
          <w:rFonts w:ascii="Times New Roman" w:hAnsi="Times New Roman" w:cs="Times New Roman"/>
          <w:b/>
          <w:sz w:val="28"/>
          <w:szCs w:val="28"/>
        </w:rPr>
        <w:t xml:space="preserve"> районе</w:t>
      </w:r>
      <w:r w:rsidRPr="00757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A7A" w:rsidRPr="00757B48" w:rsidRDefault="00200A7A" w:rsidP="00200A7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серьёзные недостатки в работе отдела полиции по профилактике правонарушений. Несмотря на рост тяжких и особо тяжких преступлений — за 2025 год их совершено 36 (в 2024 году — 20), включая 4 убийства по статье 105 УК РФ — профилактическая работа остаётся неэффективной. </w:t>
      </w:r>
    </w:p>
    <w:p w:rsidR="00200A7A" w:rsidRPr="00757B48" w:rsidRDefault="00200A7A" w:rsidP="00200A7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Все убийства совершены в состоянии алкогольного опьянения, однако участковыми уполномоченными не ведётся надлежащий учёт лиц с алкогольной зависимостью, не проводятся профилактические беседы, не объявляются предостережения и не организуются рейды по местам незаконной продажи алкоголя. </w:t>
      </w:r>
    </w:p>
    <w:p w:rsidR="00200A7A" w:rsidRPr="00757B48" w:rsidRDefault="00200A7A" w:rsidP="00200A7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За весь период составлено всего 2 протокола по нарушениям в сфере оборота алкогольной продукции, уголовные дела по статьям 171.1, 171.4 и 238 УК РФ не возбуждались. </w:t>
      </w:r>
    </w:p>
    <w:p w:rsidR="00200A7A" w:rsidRDefault="00200A7A" w:rsidP="00200A7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По результатам внесённого прокурором представления нарушения признаны обоснованными. Руководством отдела полиции проведено служебное совещание, разработаны меры по усилению профилактической деятельности, включая активизацию рейдов, работу с гражданами, склонными к правонарушениям, и контроль за оборотом алкоголя.</w:t>
      </w:r>
    </w:p>
    <w:p w:rsidR="00200A7A" w:rsidRDefault="00200A7A" w:rsidP="00200A7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0A7A" w:rsidRPr="00757B48" w:rsidRDefault="00200A7A" w:rsidP="00200A7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00A7A" w:rsidRPr="00757B48" w:rsidRDefault="00200A7A" w:rsidP="00200A7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200A7A" w:rsidRDefault="00533046" w:rsidP="00200A7A"/>
    <w:sectPr w:rsidR="00533046" w:rsidRPr="0020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0B519E"/>
    <w:rsid w:val="00200A7A"/>
    <w:rsid w:val="00284B43"/>
    <w:rsid w:val="003F0C54"/>
    <w:rsid w:val="00433E3C"/>
    <w:rsid w:val="00533046"/>
    <w:rsid w:val="005E2A3F"/>
    <w:rsid w:val="006C6DE0"/>
    <w:rsid w:val="006E2F90"/>
    <w:rsid w:val="006E6C9E"/>
    <w:rsid w:val="006E6CF7"/>
    <w:rsid w:val="008B3F1F"/>
    <w:rsid w:val="00B51B90"/>
    <w:rsid w:val="00C95CEC"/>
    <w:rsid w:val="00CC49F4"/>
    <w:rsid w:val="00DC07AF"/>
    <w:rsid w:val="00DC6044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09C0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2025-12-23T07:47:00Z</dcterms:created>
  <dcterms:modified xsi:type="dcterms:W3CDTF">2025-12-23T07:47:00Z</dcterms:modified>
</cp:coreProperties>
</file>