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line="240" w:lineRule="auto"/>
        <w:ind w:firstLine="0"/>
      </w:pPr>
    </w:p>
    <w:p w14:paraId="02000000">
      <w:pPr>
        <w:widowControl w:val="1"/>
        <w:ind w:firstLine="709"/>
        <w:jc w:val="center"/>
        <w:rPr>
          <w:b w:val="1"/>
        </w:rPr>
      </w:pPr>
      <w:r>
        <w:rPr>
          <w:b w:val="1"/>
        </w:rPr>
        <w:t xml:space="preserve">В Дульдургинском районе прокуратура пресекла факты </w:t>
      </w:r>
      <w:r>
        <w:rPr>
          <w:b w:val="1"/>
        </w:rPr>
        <w:t>неразмещения</w:t>
      </w:r>
      <w:r>
        <w:rPr>
          <w:b w:val="1"/>
        </w:rPr>
        <w:t xml:space="preserve"> в Интернете нормативных правовых актов администрации района и их проектов</w:t>
      </w:r>
    </w:p>
    <w:p w14:paraId="03000000">
      <w:pPr>
        <w:widowControl w:val="1"/>
        <w:ind w:firstLine="709"/>
      </w:pPr>
    </w:p>
    <w:p w14:paraId="04000000">
      <w:pPr>
        <w:widowControl w:val="1"/>
        <w:ind w:firstLine="709"/>
      </w:pPr>
      <w:r>
        <w:t>Прокуратура Дульдургинского района провела проверку исполнения законодательства в части размещения на официальном сайте администрации района нормативно- правовых актов.</w:t>
      </w:r>
    </w:p>
    <w:p w14:paraId="05000000">
      <w:pPr>
        <w:widowControl w:val="1"/>
        <w:ind w:firstLine="709"/>
      </w:pPr>
      <w:r>
        <w:t>Установлено, на официальном сайте Дульдургинского муниципального округа не размещены отдельные нормативно-правовые акты, а также их проекты.</w:t>
      </w:r>
    </w:p>
    <w:p w14:paraId="06000000">
      <w:pPr>
        <w:widowControl w:val="1"/>
        <w:ind w:firstLine="709"/>
      </w:pPr>
      <w:r>
        <w:t xml:space="preserve">Прокуратура внесла главе округа представление и возбудила в отношении него дело об административном правонарушении по </w:t>
      </w:r>
      <w:r>
        <w:t>ч</w:t>
      </w:r>
      <w:r>
        <w:t xml:space="preserve">. 2 ст. 13.27 </w:t>
      </w:r>
      <w:r>
        <w:t>КоАП</w:t>
      </w:r>
      <w:r>
        <w:t xml:space="preserve"> РФ (</w:t>
      </w:r>
      <w:r>
        <w:t>неразмещение</w:t>
      </w:r>
      <w:r>
        <w:t xml:space="preserve"> в сети "Интернет" информации о деятельности органов местного самоуправления в случаях, если обязанность по размещению такой информации в сети "Интернет" установлена федеральным законом).</w:t>
      </w:r>
    </w:p>
    <w:p w14:paraId="07000000">
      <w:pPr>
        <w:widowControl w:val="1"/>
        <w:ind w:firstLine="709"/>
      </w:pPr>
      <w:r>
        <w:t>После вмешательства прокуратуры нарушения устранены, необходимые нормативно-правовые акты и их проекты на сайте размещены, 6 виновных должностных лиц привлечены к дисциплинарной ответственности.</w:t>
      </w:r>
    </w:p>
    <w:p w14:paraId="08000000">
      <w:pPr>
        <w:widowControl w:val="1"/>
        <w:ind w:firstLine="709"/>
      </w:pPr>
      <w:r>
        <w:t>Кроме того в отношении главы Дульдургинского муниципального округа возбуждено дело об администртаивном правонарушении по ч.2 ст.13.27 КоАП РФ– неразмещение в сети Интернет информации о деятельности ОМСУ, которое направлено для рассмотрения мировому судье судебного участка № 68 Дульдургинского судебного района.</w:t>
      </w:r>
    </w:p>
    <w:p w14:paraId="09000000">
      <w:pPr>
        <w:widowControl w:val="1"/>
        <w:ind w:firstLine="709"/>
        <w:rPr>
          <w:b w:val="1"/>
        </w:rPr>
      </w:pPr>
      <w:r>
        <w:rPr>
          <w:b w:val="1"/>
        </w:rPr>
        <w:t> </w:t>
      </w:r>
    </w:p>
    <w:p w14:paraId="0A000000">
      <w:pPr>
        <w:widowControl w:val="1"/>
        <w:ind w:firstLine="709"/>
      </w:pPr>
    </w:p>
    <w:p w14:paraId="0B000000">
      <w:pPr>
        <w:widowControl w:val="1"/>
        <w:ind w:firstLine="709"/>
        <w:rPr>
          <w:b w:val="1"/>
          <w:i w:val="1"/>
        </w:rPr>
      </w:pPr>
      <w:r>
        <w:rPr>
          <w:b w:val="1"/>
          <w:i w:val="1"/>
        </w:rPr>
        <w:t>Информацию предоставила заместитель прокурора Дульдургинского района Светлана Нимаева</w:t>
      </w:r>
      <w:r>
        <w:rPr>
          <w:b w:val="1"/>
          <w:i w:val="1"/>
        </w:rPr>
        <w:t xml:space="preserve"> </w:t>
      </w:r>
    </w:p>
    <w:p w14:paraId="0C000000">
      <w:pPr>
        <w:rPr>
          <w:color w:val="000000"/>
        </w:rPr>
      </w:pPr>
    </w:p>
    <w:p w14:paraId="0D000000">
      <w:pPr>
        <w:rPr>
          <w:color w:val="000000"/>
        </w:rPr>
      </w:pPr>
    </w:p>
    <w:p w14:paraId="0E000000">
      <w:pPr>
        <w:rPr>
          <w:color w:val="000000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line="240" w:lineRule="auto"/>
      <w:ind/>
      <w:jc w:val="both"/>
    </w:pPr>
    <w:rPr>
      <w:rFonts w:ascii="Times New Roman" w:hAnsi="Times New Roman"/>
      <w:sz w:val="28"/>
    </w:rPr>
  </w:style>
  <w:style w:default="1" w:styleId="Style_2_ch" w:type="character">
    <w:name w:val="Normal"/>
    <w:link w:val="Style_2"/>
    <w:rPr>
      <w:rFonts w:ascii="Times New Roman" w:hAnsi="Times New Roman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Normal (Web)"/>
    <w:basedOn w:val="Style_2"/>
    <w:link w:val="Style_5_ch"/>
    <w:pPr>
      <w:widowControl w:val="1"/>
      <w:spacing w:afterAutospacing="on" w:beforeAutospacing="on"/>
      <w:ind/>
    </w:pPr>
    <w:rPr>
      <w:sz w:val="24"/>
    </w:rPr>
  </w:style>
  <w:style w:styleId="Style_5_ch" w:type="character">
    <w:name w:val="Normal (Web)"/>
    <w:basedOn w:val="Style_2_ch"/>
    <w:link w:val="Style_5"/>
    <w:rPr>
      <w:sz w:val="24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basedOn w:val="Style_2"/>
    <w:next w:val="Style_2"/>
    <w:link w:val="Style_9_ch"/>
    <w:uiPriority w:val="9"/>
    <w:qFormat/>
    <w:pPr>
      <w:keepNext w:val="1"/>
      <w:keepLines w:val="1"/>
      <w:widowControl w:val="1"/>
      <w:spacing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9_ch" w:type="character">
    <w:name w:val="heading 3"/>
    <w:basedOn w:val="Style_2_ch"/>
    <w:link w:val="Style_9"/>
    <w:rPr>
      <w:rFonts w:asciiTheme="majorAscii" w:hAnsiTheme="majorHAnsi"/>
      <w:b w:val="1"/>
      <w:color w:themeColor="accent1" w:val="4F81BD"/>
    </w:rPr>
  </w:style>
  <w:style w:styleId="Style_10" w:type="paragraph">
    <w:name w:val="HTML Cite"/>
    <w:basedOn w:val="Style_11"/>
    <w:link w:val="Style_10_ch"/>
    <w:rPr>
      <w:i w:val="1"/>
    </w:rPr>
  </w:style>
  <w:style w:styleId="Style_10_ch" w:type="character">
    <w:name w:val="HTML Cite"/>
    <w:basedOn w:val="Style_11_ch"/>
    <w:link w:val="Style_10"/>
    <w:rPr>
      <w:i w:val="1"/>
    </w:rPr>
  </w:style>
  <w:style w:styleId="Style_12" w:type="paragraph">
    <w:name w:val="extendedtext-short"/>
    <w:basedOn w:val="Style_11"/>
    <w:link w:val="Style_12_ch"/>
  </w:style>
  <w:style w:styleId="Style_12_ch" w:type="character">
    <w:name w:val="extendedtext-short"/>
    <w:basedOn w:val="Style_11_ch"/>
    <w:link w:val="Style_12"/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3" w:type="paragraph">
    <w:name w:val="toc 3"/>
    <w:next w:val="Style_2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link"/>
    <w:basedOn w:val="Style_11"/>
    <w:link w:val="Style_14_ch"/>
  </w:style>
  <w:style w:styleId="Style_14_ch" w:type="character">
    <w:name w:val="link"/>
    <w:basedOn w:val="Style_11_ch"/>
    <w:link w:val="Style_14"/>
  </w:style>
  <w:style w:styleId="Style_15" w:type="paragraph">
    <w:name w:val="path-separator"/>
    <w:basedOn w:val="Style_11"/>
    <w:link w:val="Style_15_ch"/>
  </w:style>
  <w:style w:styleId="Style_15_ch" w:type="character">
    <w:name w:val="path-separator"/>
    <w:basedOn w:val="Style_11_ch"/>
    <w:link w:val="Style_15"/>
  </w:style>
  <w:style w:styleId="Style_16" w:type="paragraph">
    <w:name w:val="heading 5"/>
    <w:next w:val="Style_2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2"/>
    <w:link w:val="Style_1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basedOn w:val="Style_11"/>
    <w:link w:val="Style_18_ch"/>
    <w:rPr>
      <w:color w:val="0000FF"/>
      <w:u w:val="single"/>
    </w:rPr>
  </w:style>
  <w:style w:styleId="Style_18_ch" w:type="character">
    <w:name w:val="Hyperlink"/>
    <w:basedOn w:val="Style_11_ch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2"/>
    <w:link w:val="Style_2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2"/>
    <w:link w:val="Style_2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List Paragraph"/>
    <w:basedOn w:val="Style_2"/>
    <w:link w:val="Style_23_ch"/>
    <w:pPr>
      <w:widowControl w:val="1"/>
      <w:ind w:left="720"/>
      <w:contextualSpacing w:val="1"/>
    </w:pPr>
  </w:style>
  <w:style w:styleId="Style_23_ch" w:type="character">
    <w:name w:val="List Paragraph"/>
    <w:basedOn w:val="Style_2_ch"/>
    <w:link w:val="Style_23"/>
  </w:style>
  <w:style w:styleId="Style_24" w:type="paragraph">
    <w:name w:val="toc 8"/>
    <w:next w:val="Style_2"/>
    <w:link w:val="Style_2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2"/>
    <w:link w:val="Style_25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1" w:type="paragraph">
    <w:name w:val="Body Text Indent 3"/>
    <w:basedOn w:val="Style_2"/>
    <w:link w:val="Style_1_ch"/>
    <w:pPr>
      <w:widowControl w:val="1"/>
      <w:spacing w:line="360" w:lineRule="auto"/>
      <w:ind w:firstLine="709"/>
    </w:pPr>
  </w:style>
  <w:style w:styleId="Style_1_ch" w:type="character">
    <w:name w:val="Body Text Indent 3"/>
    <w:basedOn w:val="Style_2_ch"/>
    <w:link w:val="Style_1"/>
  </w:style>
  <w:style w:styleId="Style_26" w:type="paragraph">
    <w:name w:val="Emphasis"/>
    <w:basedOn w:val="Style_11"/>
    <w:link w:val="Style_26_ch"/>
    <w:rPr>
      <w:i w:val="1"/>
    </w:rPr>
  </w:style>
  <w:style w:styleId="Style_26_ch" w:type="character">
    <w:name w:val="Emphasis"/>
    <w:basedOn w:val="Style_11_ch"/>
    <w:link w:val="Style_26"/>
    <w:rPr>
      <w:i w:val="1"/>
    </w:rPr>
  </w:style>
  <w:style w:styleId="Style_27" w:type="paragraph">
    <w:name w:val="Subtitle"/>
    <w:next w:val="Style_2"/>
    <w:link w:val="Style_2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muxgbd"/>
    <w:basedOn w:val="Style_11"/>
    <w:link w:val="Style_28_ch"/>
  </w:style>
  <w:style w:styleId="Style_28_ch" w:type="character">
    <w:name w:val="muxgbd"/>
    <w:basedOn w:val="Style_11_ch"/>
    <w:link w:val="Style_28"/>
  </w:style>
  <w:style w:styleId="Style_29" w:type="paragraph">
    <w:name w:val="news-page__navigation_icon"/>
    <w:basedOn w:val="Style_11"/>
    <w:link w:val="Style_29_ch"/>
  </w:style>
  <w:style w:styleId="Style_29_ch" w:type="character">
    <w:name w:val="news-page__navigation_icon"/>
    <w:basedOn w:val="Style_11_ch"/>
    <w:link w:val="Style_29"/>
  </w:style>
  <w:style w:styleId="Style_30" w:type="paragraph">
    <w:name w:val="dyjrff"/>
    <w:basedOn w:val="Style_11"/>
    <w:link w:val="Style_30_ch"/>
  </w:style>
  <w:style w:styleId="Style_30_ch" w:type="character">
    <w:name w:val="dyjrff"/>
    <w:basedOn w:val="Style_11_ch"/>
    <w:link w:val="Style_30"/>
  </w:style>
  <w:style w:styleId="Style_31" w:type="paragraph">
    <w:name w:val="Title"/>
    <w:next w:val="Style_2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2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basedOn w:val="Style_2"/>
    <w:link w:val="Style_33_ch"/>
    <w:uiPriority w:val="9"/>
    <w:qFormat/>
    <w:pPr>
      <w:widowControl w:val="1"/>
      <w:spacing w:afterAutospacing="on" w:beforeAutospacing="on"/>
      <w:ind/>
      <w:jc w:val="left"/>
      <w:outlineLvl w:val="1"/>
    </w:pPr>
    <w:rPr>
      <w:b w:val="1"/>
      <w:sz w:val="36"/>
    </w:rPr>
  </w:style>
  <w:style w:styleId="Style_33_ch" w:type="character">
    <w:name w:val="heading 2"/>
    <w:basedOn w:val="Style_2_ch"/>
    <w:link w:val="Style_33"/>
    <w:rPr>
      <w:b w:val="1"/>
      <w:sz w:val="36"/>
    </w:r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2020-09-29T02:02:00Z</dcterms:created>
  <dcterms:modified xsi:type="dcterms:W3CDTF">2026-06-22T06:44:32Z</dcterms:modified>
</cp:coreProperties>
</file>