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 w:firstLine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В </w:t>
      </w:r>
      <w:r>
        <w:rPr>
          <w:rFonts w:ascii="Times New Roman" w:hAnsi="Times New Roman"/>
          <w:b w:val="1"/>
          <w:sz w:val="28"/>
        </w:rPr>
        <w:t>Дульдургинском</w:t>
      </w:r>
      <w:r>
        <w:rPr>
          <w:rFonts w:ascii="Times New Roman" w:hAnsi="Times New Roman"/>
          <w:b w:val="1"/>
          <w:sz w:val="28"/>
        </w:rPr>
        <w:t xml:space="preserve"> районе прокуратура через суд помогла престарелой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жительнице района</w:t>
      </w:r>
      <w:r>
        <w:rPr>
          <w:rFonts w:ascii="Times New Roman" w:hAnsi="Times New Roman"/>
          <w:b w:val="1"/>
          <w:sz w:val="28"/>
        </w:rPr>
        <w:t xml:space="preserve"> получить статус труженика тыла </w:t>
      </w:r>
    </w:p>
    <w:p w14:paraId="02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Прокуратура </w:t>
      </w:r>
      <w:r>
        <w:rPr>
          <w:rFonts w:ascii="Times New Roman" w:hAnsi="Times New Roman"/>
          <w:sz w:val="28"/>
        </w:rPr>
        <w:t>Дульдургинского</w:t>
      </w:r>
      <w:r>
        <w:rPr>
          <w:rFonts w:ascii="Times New Roman" w:hAnsi="Times New Roman"/>
          <w:sz w:val="28"/>
        </w:rPr>
        <w:t xml:space="preserve"> района Забайкальского края провела проверку по обращению</w:t>
      </w:r>
      <w:r>
        <w:rPr>
          <w:rFonts w:ascii="Times New Roman" w:hAnsi="Times New Roman"/>
          <w:sz w:val="28"/>
        </w:rPr>
        <w:t xml:space="preserve">  престарелой жительницы</w:t>
      </w:r>
      <w:r>
        <w:rPr>
          <w:rFonts w:ascii="Times New Roman" w:hAnsi="Times New Roman"/>
          <w:sz w:val="28"/>
        </w:rPr>
        <w:t xml:space="preserve"> района</w:t>
      </w:r>
      <w:r>
        <w:rPr>
          <w:rFonts w:ascii="Times New Roman" w:hAnsi="Times New Roman"/>
          <w:sz w:val="28"/>
        </w:rPr>
        <w:t xml:space="preserve">. </w:t>
      </w:r>
    </w:p>
    <w:p w14:paraId="03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Установлено, что в годы Великой Отечественной войны</w:t>
      </w:r>
      <w:r>
        <w:rPr>
          <w:rFonts w:ascii="Times New Roman" w:hAnsi="Times New Roman"/>
          <w:sz w:val="28"/>
        </w:rPr>
        <w:t xml:space="preserve">, в силу призыва большей части мужского населения на защиту </w:t>
      </w:r>
      <w:r>
        <w:rPr>
          <w:rFonts w:ascii="Times New Roman" w:hAnsi="Times New Roman"/>
          <w:sz w:val="28"/>
        </w:rPr>
        <w:t>родины, заявитель</w:t>
      </w:r>
      <w:r>
        <w:rPr>
          <w:rFonts w:ascii="Times New Roman" w:hAnsi="Times New Roman"/>
          <w:sz w:val="28"/>
        </w:rPr>
        <w:t xml:space="preserve"> с 6-7 лет привлекалась для выполнения посильных для нее работ в колхозе Таптанайского </w:t>
      </w:r>
      <w:r>
        <w:rPr>
          <w:rFonts w:ascii="Times New Roman" w:hAnsi="Times New Roman"/>
          <w:sz w:val="28"/>
        </w:rPr>
        <w:t xml:space="preserve">сельского </w:t>
      </w:r>
      <w:r>
        <w:rPr>
          <w:rFonts w:ascii="Times New Roman" w:hAnsi="Times New Roman"/>
          <w:sz w:val="28"/>
        </w:rPr>
        <w:t>совета</w:t>
      </w:r>
      <w:r>
        <w:rPr>
          <w:rFonts w:ascii="Times New Roman" w:hAnsi="Times New Roman"/>
          <w:sz w:val="28"/>
        </w:rPr>
        <w:t>, осуществляя сбор урожая и сенокошение</w:t>
      </w:r>
      <w:r>
        <w:rPr>
          <w:rFonts w:ascii="Times New Roman" w:hAnsi="Times New Roman"/>
          <w:sz w:val="28"/>
        </w:rPr>
        <w:t>, уход за скотом</w:t>
      </w:r>
      <w:r>
        <w:rPr>
          <w:rFonts w:ascii="Times New Roman" w:hAnsi="Times New Roman"/>
          <w:sz w:val="28"/>
        </w:rPr>
        <w:t xml:space="preserve">. Ранее </w:t>
      </w:r>
      <w:r>
        <w:rPr>
          <w:rFonts w:ascii="Times New Roman" w:hAnsi="Times New Roman"/>
          <w:sz w:val="28"/>
        </w:rPr>
        <w:t xml:space="preserve">заявитель </w:t>
      </w:r>
      <w:r>
        <w:rPr>
          <w:rFonts w:ascii="Times New Roman" w:hAnsi="Times New Roman"/>
          <w:sz w:val="28"/>
        </w:rPr>
        <w:t>неоднократно обращала</w:t>
      </w:r>
      <w:r>
        <w:rPr>
          <w:rFonts w:ascii="Times New Roman" w:hAnsi="Times New Roman"/>
          <w:sz w:val="28"/>
        </w:rPr>
        <w:t>сь в уполномоченные органы с целью получения статуса труженика тыла, однако желаемого результата не доби</w:t>
      </w:r>
      <w:r>
        <w:rPr>
          <w:rFonts w:ascii="Times New Roman" w:hAnsi="Times New Roman"/>
          <w:sz w:val="28"/>
        </w:rPr>
        <w:t>вали</w:t>
      </w:r>
      <w:r>
        <w:rPr>
          <w:rFonts w:ascii="Times New Roman" w:hAnsi="Times New Roman"/>
          <w:sz w:val="28"/>
        </w:rPr>
        <w:t xml:space="preserve">сь. </w:t>
      </w:r>
    </w:p>
    <w:p w14:paraId="04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Прокуратура обратилась в </w:t>
      </w:r>
      <w:r>
        <w:rPr>
          <w:rFonts w:ascii="Times New Roman" w:hAnsi="Times New Roman"/>
          <w:sz w:val="28"/>
        </w:rPr>
        <w:t>Дульдургинский</w:t>
      </w:r>
      <w:r>
        <w:rPr>
          <w:rFonts w:ascii="Times New Roman" w:hAnsi="Times New Roman"/>
          <w:sz w:val="28"/>
        </w:rPr>
        <w:t xml:space="preserve"> районный суд с иском</w:t>
      </w:r>
      <w:r>
        <w:rPr>
          <w:rFonts w:ascii="Times New Roman" w:hAnsi="Times New Roman"/>
          <w:sz w:val="28"/>
        </w:rPr>
        <w:t xml:space="preserve"> о защите прав престарелого</w:t>
      </w:r>
      <w:r>
        <w:rPr>
          <w:rFonts w:ascii="Times New Roman" w:hAnsi="Times New Roman"/>
          <w:sz w:val="28"/>
        </w:rPr>
        <w:t xml:space="preserve"> заявителя</w:t>
      </w:r>
      <w:r>
        <w:rPr>
          <w:rFonts w:ascii="Times New Roman" w:hAnsi="Times New Roman"/>
          <w:sz w:val="28"/>
        </w:rPr>
        <w:t xml:space="preserve">. В ходе судебного рассмотрения гражданского </w:t>
      </w:r>
      <w:r>
        <w:rPr>
          <w:rFonts w:ascii="Times New Roman" w:hAnsi="Times New Roman"/>
          <w:sz w:val="28"/>
        </w:rPr>
        <w:t xml:space="preserve">дела представители надзорного ведомства подтвердили факт привлечения </w:t>
      </w:r>
      <w:r>
        <w:rPr>
          <w:rFonts w:ascii="Times New Roman" w:hAnsi="Times New Roman"/>
          <w:sz w:val="28"/>
        </w:rPr>
        <w:t>гражданки</w:t>
      </w:r>
      <w:r>
        <w:rPr>
          <w:rFonts w:ascii="Times New Roman" w:hAnsi="Times New Roman"/>
          <w:sz w:val="28"/>
        </w:rPr>
        <w:t xml:space="preserve"> в годы войны к сельскохозяйственным работам. Суду представлены необходимые документы, архивные справки, а также свидетельские показания. </w:t>
      </w:r>
    </w:p>
    <w:p w14:paraId="05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Дульдургинский районный суд в полном объеме удовлетворил требования искового заявления. Решени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 xml:space="preserve"> суд</w:t>
      </w:r>
      <w:r>
        <w:rPr>
          <w:rFonts w:ascii="Times New Roman" w:hAnsi="Times New Roman"/>
          <w:sz w:val="28"/>
        </w:rPr>
        <w:t>а</w:t>
      </w:r>
      <w:bookmarkStart w:id="1" w:name="_GoBack"/>
      <w:bookmarkEnd w:id="1"/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вступило </w:t>
      </w:r>
      <w:r>
        <w:rPr>
          <w:rFonts w:ascii="Times New Roman" w:hAnsi="Times New Roman"/>
          <w:sz w:val="28"/>
        </w:rPr>
        <w:t xml:space="preserve">в законную силу, </w:t>
      </w:r>
      <w:r>
        <w:rPr>
          <w:rFonts w:ascii="Times New Roman" w:hAnsi="Times New Roman"/>
          <w:sz w:val="28"/>
        </w:rPr>
        <w:t>на данный момент заявителю выдано удостоверение труженика тыла.</w:t>
      </w:r>
    </w:p>
    <w:p w14:paraId="06000000">
      <w:pPr>
        <w:widowControl w:val="1"/>
        <w:ind/>
        <w:jc w:val="both"/>
        <w:rPr>
          <w:rFonts w:ascii="Times New Roman" w:hAnsi="Times New Roman"/>
          <w:sz w:val="28"/>
        </w:rPr>
      </w:pPr>
    </w:p>
    <w:p w14:paraId="07000000">
      <w:pPr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Информацию предоставил помощник прокурора </w:t>
      </w:r>
      <w:r>
        <w:rPr>
          <w:rFonts w:ascii="Times New Roman" w:hAnsi="Times New Roman"/>
          <w:sz w:val="28"/>
        </w:rPr>
        <w:t>Дульдургинского</w:t>
      </w:r>
      <w:r>
        <w:rPr>
          <w:rFonts w:ascii="Times New Roman" w:hAnsi="Times New Roman"/>
          <w:sz w:val="28"/>
        </w:rPr>
        <w:t xml:space="preserve"> района </w:t>
      </w:r>
      <w:r>
        <w:rPr>
          <w:rFonts w:ascii="Times New Roman" w:hAnsi="Times New Roman"/>
          <w:sz w:val="28"/>
        </w:rPr>
        <w:t>Алдар Николаев</w:t>
      </w: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Default Paragraph Font"/>
    <w:link w:val="Style_6_ch"/>
  </w:style>
  <w:style w:styleId="Style_6_ch" w:type="character">
    <w:name w:val="Default Paragraph Font"/>
    <w:link w:val="Style_6"/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1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1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1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1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1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1"/>
    <w:link w:val="Style_16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1"/>
    <w:link w:val="Style_17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1"/>
    <w:link w:val="Style_18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1"/>
    <w:link w:val="Style_19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1"/>
    <w:link w:val="Style_20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1"/>
    <w:link w:val="Style_21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next w:val="Style_1"/>
    <w:link w:val="Style_22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  <w:style w:default="1" w:styleId="Style_2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2025-12-23T05:37:46Z</dcterms:created>
  <dcterms:modified xsi:type="dcterms:W3CDTF">2025-12-23T06:08:01Z</dcterms:modified>
</cp:coreProperties>
</file>