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D8" w:rsidRPr="00EF1F7B" w:rsidRDefault="00E623D8" w:rsidP="00E623D8">
      <w:pPr>
        <w:spacing w:line="360" w:lineRule="exact"/>
        <w:jc w:val="center"/>
        <w:rPr>
          <w:rFonts w:ascii="Times New Roman" w:eastAsia="Calibri" w:hAnsi="Times New Roman" w:cs="Times New Roman"/>
        </w:rPr>
      </w:pPr>
      <w:r w:rsidRPr="00EF1F7B">
        <w:rPr>
          <w:rFonts w:ascii="Times New Roman" w:eastAsia="Calibri" w:hAnsi="Times New Roman" w:cs="Times New Roman"/>
          <w:bCs/>
          <w:sz w:val="28"/>
          <w:szCs w:val="28"/>
        </w:rPr>
        <w:t xml:space="preserve">Российская Федерация </w:t>
      </w:r>
    </w:p>
    <w:p w:rsidR="00E623D8" w:rsidRPr="00EF1F7B" w:rsidRDefault="00E623D8" w:rsidP="00E623D8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  <w:r w:rsidRPr="00EF1F7B">
        <w:rPr>
          <w:rFonts w:ascii="Times New Roman" w:eastAsia="Times New Roman" w:hAnsi="Times New Roman" w:cs="Times New Roman"/>
          <w:sz w:val="28"/>
          <w:szCs w:val="28"/>
        </w:rPr>
        <w:t xml:space="preserve">Забайкальский край </w:t>
      </w:r>
    </w:p>
    <w:p w:rsidR="00E623D8" w:rsidRPr="00EF1F7B" w:rsidRDefault="00E623D8" w:rsidP="00E623D8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  <w:r w:rsidRPr="00EF1F7B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EF1F7B">
        <w:rPr>
          <w:rFonts w:ascii="Times New Roman" w:eastAsia="Times New Roman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623D8" w:rsidRPr="00EF1F7B" w:rsidRDefault="00E623D8" w:rsidP="00E623D8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E623D8" w:rsidRPr="00EF1F7B" w:rsidRDefault="00E623D8" w:rsidP="00E623D8">
      <w:pPr>
        <w:spacing w:line="360" w:lineRule="exact"/>
        <w:jc w:val="center"/>
        <w:rPr>
          <w:rFonts w:ascii="Times New Roman" w:eastAsia="Calibri" w:hAnsi="Times New Roman" w:cs="Times New Roman"/>
        </w:rPr>
      </w:pPr>
      <w:proofErr w:type="gramStart"/>
      <w:r w:rsidRPr="00EF1F7B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 w:rsidRPr="00EF1F7B">
        <w:rPr>
          <w:rFonts w:ascii="Times New Roman" w:eastAsia="Calibri" w:hAnsi="Times New Roman" w:cs="Times New Roman"/>
          <w:bCs/>
          <w:sz w:val="28"/>
          <w:szCs w:val="28"/>
        </w:rPr>
        <w:t xml:space="preserve"> Е Ш Е Н И Е</w:t>
      </w:r>
    </w:p>
    <w:p w:rsidR="00E623D8" w:rsidRPr="00EF1F7B" w:rsidRDefault="00E623D8" w:rsidP="00E623D8">
      <w:pPr>
        <w:spacing w:line="36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23D8" w:rsidRPr="00EF1F7B" w:rsidRDefault="00E623D8" w:rsidP="00E623D8">
      <w:pPr>
        <w:spacing w:line="36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13 октября</w:t>
      </w:r>
      <w:r w:rsidRPr="00EF1F7B">
        <w:rPr>
          <w:rFonts w:ascii="Times New Roman" w:eastAsia="Calibri" w:hAnsi="Times New Roman" w:cs="Times New Roman"/>
          <w:sz w:val="28"/>
          <w:szCs w:val="28"/>
        </w:rPr>
        <w:t xml:space="preserve"> 2017 года                                                                             № 6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623D8" w:rsidRPr="00EF1F7B" w:rsidRDefault="00E623D8" w:rsidP="00E623D8">
      <w:pPr>
        <w:spacing w:line="360" w:lineRule="exact"/>
        <w:jc w:val="both"/>
        <w:rPr>
          <w:rFonts w:ascii="Times New Roman" w:eastAsia="Calibri" w:hAnsi="Times New Roman" w:cs="Times New Roman"/>
        </w:rPr>
      </w:pPr>
    </w:p>
    <w:p w:rsidR="00E623D8" w:rsidRPr="00EF1F7B" w:rsidRDefault="00E623D8" w:rsidP="00E623D8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3D8" w:rsidRPr="00EF1F7B" w:rsidRDefault="00E623D8" w:rsidP="00E623D8">
      <w:pPr>
        <w:spacing w:line="360" w:lineRule="exact"/>
        <w:jc w:val="center"/>
        <w:rPr>
          <w:rFonts w:ascii="Times New Roman" w:eastAsia="Calibri" w:hAnsi="Times New Roman" w:cs="Times New Roman"/>
        </w:rPr>
      </w:pPr>
      <w:r w:rsidRPr="00EF1F7B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и дополнений в Устав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bCs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E623D8" w:rsidRPr="00EF1F7B" w:rsidRDefault="00E623D8" w:rsidP="00E623D8">
      <w:pPr>
        <w:spacing w:line="360" w:lineRule="exact"/>
        <w:rPr>
          <w:rFonts w:ascii="Times New Roman" w:eastAsia="Calibri" w:hAnsi="Times New Roman" w:cs="Times New Roman"/>
        </w:rPr>
      </w:pPr>
    </w:p>
    <w:p w:rsidR="00E623D8" w:rsidRPr="00EF1F7B" w:rsidRDefault="00E623D8" w:rsidP="00E623D8">
      <w:pPr>
        <w:ind w:firstLine="708"/>
        <w:jc w:val="both"/>
        <w:rPr>
          <w:rFonts w:ascii="Times New Roman" w:eastAsia="Calibri" w:hAnsi="Times New Roman" w:cs="Times New Roman"/>
        </w:rPr>
      </w:pPr>
      <w:r w:rsidRPr="00EF1F7B">
        <w:rPr>
          <w:rFonts w:ascii="Times New Roman" w:eastAsia="Calibri" w:hAnsi="Times New Roman" w:cs="Times New Roman"/>
          <w:sz w:val="28"/>
          <w:szCs w:val="28"/>
        </w:rPr>
        <w:t>В соответствии с ч.2. ст.41 Федерального закона от 06.10.2003 N 131 – ФЗ «Об общих принципах организации местного самоуправления в Российской Федерации», Устава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>», РЕШИЛ:</w:t>
      </w:r>
    </w:p>
    <w:p w:rsidR="00E623D8" w:rsidRPr="00EF1F7B" w:rsidRDefault="00E623D8" w:rsidP="00E623D8">
      <w:pPr>
        <w:ind w:firstLine="708"/>
        <w:jc w:val="both"/>
        <w:rPr>
          <w:rFonts w:ascii="Times New Roman" w:eastAsia="Calibri" w:hAnsi="Times New Roman" w:cs="Times New Roman"/>
        </w:rPr>
      </w:pPr>
    </w:p>
    <w:p w:rsidR="00E623D8" w:rsidRPr="00EF1F7B" w:rsidRDefault="00E623D8" w:rsidP="00E623D8">
      <w:pPr>
        <w:jc w:val="both"/>
        <w:rPr>
          <w:rFonts w:ascii="Times New Roman" w:eastAsia="Calibri" w:hAnsi="Times New Roman" w:cs="Times New Roman"/>
        </w:rPr>
      </w:pPr>
      <w:r w:rsidRPr="00EF1F7B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Устав СП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>», принятый решением Совета от  12.09.2014 № 124:</w:t>
      </w:r>
    </w:p>
    <w:p w:rsidR="00E623D8" w:rsidRPr="00EF1F7B" w:rsidRDefault="00E623D8" w:rsidP="00E623D8">
      <w:pPr>
        <w:jc w:val="both"/>
        <w:rPr>
          <w:rFonts w:ascii="Times New Roman" w:eastAsia="Calibri" w:hAnsi="Times New Roman" w:cs="Times New Roman"/>
        </w:rPr>
      </w:pPr>
      <w:r w:rsidRPr="00EF1F7B">
        <w:rPr>
          <w:rFonts w:ascii="Times New Roman" w:eastAsia="Calibri" w:hAnsi="Times New Roman" w:cs="Times New Roman"/>
          <w:sz w:val="28"/>
          <w:szCs w:val="28"/>
        </w:rPr>
        <w:t>1)  в п.1 ст. 24 Устава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 xml:space="preserve">» дополнить подпункт </w:t>
      </w:r>
    </w:p>
    <w:p w:rsidR="00E623D8" w:rsidRPr="00EF1F7B" w:rsidRDefault="00E623D8" w:rsidP="00E623D8">
      <w:pPr>
        <w:jc w:val="both"/>
        <w:rPr>
          <w:rFonts w:ascii="Times New Roman" w:eastAsia="Calibri" w:hAnsi="Times New Roman" w:cs="Times New Roman"/>
        </w:rPr>
      </w:pPr>
      <w:r w:rsidRPr="00EF1F7B">
        <w:rPr>
          <w:rFonts w:ascii="Times New Roman" w:eastAsia="Calibri" w:hAnsi="Times New Roman" w:cs="Times New Roman"/>
          <w:sz w:val="28"/>
          <w:szCs w:val="28"/>
        </w:rPr>
        <w:t xml:space="preserve">1.1 в следующей редакции: «1.1. Совет сельского 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поселени</w:t>
      </w:r>
      <w:proofErr w:type="gramStart"/>
      <w:r w:rsidRPr="00EF1F7B">
        <w:rPr>
          <w:rFonts w:ascii="Times New Roman" w:eastAsia="Calibri" w:hAnsi="Times New Roman" w:cs="Times New Roman"/>
          <w:sz w:val="28"/>
          <w:szCs w:val="28"/>
        </w:rPr>
        <w:t>я«</w:t>
      </w:r>
      <w:proofErr w:type="gramEnd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>» не обладает правами юридического лица, имеет свои печать, штампы, финансируется из бюджета СП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>».»;</w:t>
      </w:r>
    </w:p>
    <w:p w:rsidR="00E623D8" w:rsidRPr="00EF1F7B" w:rsidRDefault="00E623D8" w:rsidP="00E623D8">
      <w:pPr>
        <w:jc w:val="both"/>
        <w:rPr>
          <w:rFonts w:ascii="Times New Roman" w:eastAsia="Calibri" w:hAnsi="Times New Roman" w:cs="Times New Roman"/>
        </w:rPr>
      </w:pPr>
      <w:r w:rsidRPr="00EF1F7B">
        <w:rPr>
          <w:rFonts w:ascii="Times New Roman" w:eastAsia="Calibri" w:hAnsi="Times New Roman" w:cs="Times New Roman"/>
          <w:sz w:val="28"/>
          <w:szCs w:val="28"/>
        </w:rPr>
        <w:t>2) п.2 ст. 31 Устава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 «2. Администрация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>», наделенная в соответствии с Федеральным законом № 131-ФЗ и настоящим Уставом,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</w:t>
      </w:r>
    </w:p>
    <w:p w:rsidR="00E623D8" w:rsidRPr="00EF1F7B" w:rsidRDefault="00E623D8" w:rsidP="00E623D8">
      <w:pPr>
        <w:ind w:firstLine="709"/>
        <w:jc w:val="both"/>
        <w:rPr>
          <w:rFonts w:ascii="Times New Roman" w:eastAsia="Calibri" w:hAnsi="Times New Roman" w:cs="Times New Roman"/>
        </w:rPr>
      </w:pPr>
      <w:r w:rsidRPr="00EF1F7B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>», как юридическое лицо, действует на основании общих для организаций данного вида положений Федерального закона № 131-ФЗ в соответствии с Гражданским кодексом Российской Федерации применительно к казенным учреждениям».</w:t>
      </w:r>
    </w:p>
    <w:p w:rsidR="00E623D8" w:rsidRPr="00EF1F7B" w:rsidRDefault="00E623D8" w:rsidP="00E623D8">
      <w:pPr>
        <w:spacing w:line="360" w:lineRule="exact"/>
        <w:jc w:val="both"/>
        <w:rPr>
          <w:rFonts w:ascii="Times New Roman" w:eastAsia="Calibri" w:hAnsi="Times New Roman" w:cs="Times New Roman"/>
        </w:rPr>
      </w:pPr>
      <w:r w:rsidRPr="00EF1F7B">
        <w:rPr>
          <w:rFonts w:ascii="Times New Roman" w:eastAsia="Calibri" w:hAnsi="Times New Roman" w:cs="Times New Roman"/>
          <w:sz w:val="28"/>
          <w:szCs w:val="28"/>
        </w:rPr>
        <w:t>2.  часть 2 статьи 34 Устава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 «2. Проект устава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>», проект муниципального правового акта о внесении изменений и дополнений в устав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 xml:space="preserve">»  не </w:t>
      </w:r>
      <w:proofErr w:type="gramStart"/>
      <w:r w:rsidRPr="00EF1F7B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EF1F7B">
        <w:rPr>
          <w:rFonts w:ascii="Times New Roman" w:eastAsia="Calibri" w:hAnsi="Times New Roman" w:cs="Times New Roman"/>
          <w:sz w:val="28"/>
          <w:szCs w:val="28"/>
        </w:rPr>
        <w:t xml:space="preserve"> чем за 30 дней до дня рассмотрения вопроса о принятии Устава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>», внесении изменений и дополнений в Устав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 xml:space="preserve">» 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EF1F7B">
        <w:rPr>
          <w:rFonts w:ascii="Times New Roman" w:eastAsia="Calibri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>», а также порядка участия граждан в его обсуждении в случае, когда устав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>»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Забайкальского края в целях приведения данного</w:t>
      </w:r>
      <w:proofErr w:type="gramEnd"/>
      <w:r w:rsidRPr="00EF1F7B">
        <w:rPr>
          <w:rFonts w:ascii="Times New Roman" w:eastAsia="Calibri" w:hAnsi="Times New Roman" w:cs="Times New Roman"/>
          <w:sz w:val="28"/>
          <w:szCs w:val="28"/>
        </w:rPr>
        <w:t xml:space="preserve"> устава в соответствие с этими нормативными правовыми актами».</w:t>
      </w:r>
    </w:p>
    <w:p w:rsidR="00E623D8" w:rsidRPr="00EF1F7B" w:rsidRDefault="00E623D8" w:rsidP="00E623D8">
      <w:pPr>
        <w:spacing w:line="360" w:lineRule="exact"/>
        <w:jc w:val="both"/>
        <w:rPr>
          <w:rFonts w:ascii="Times New Roman" w:eastAsia="Calibri" w:hAnsi="Times New Roman" w:cs="Times New Roman"/>
        </w:rPr>
      </w:pPr>
      <w:r w:rsidRPr="00EF1F7B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Pr="00EF1F7B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EF1F7B">
        <w:rPr>
          <w:rFonts w:ascii="Times New Roman" w:eastAsia="Calibri" w:hAnsi="Times New Roman" w:cs="Times New Roman"/>
          <w:sz w:val="28"/>
          <w:szCs w:val="28"/>
        </w:rPr>
        <w:t xml:space="preserve"> решения Совета сельского поселения </w:t>
      </w:r>
      <w:r w:rsidRPr="00EF1F7B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и дополнений в Устав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bCs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F1F7B"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 стенде администрации. Через 30 дней провести публичные слушания по проекту решения «О внесении изменений в Устав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623D8" w:rsidRPr="00EF1F7B" w:rsidRDefault="00E623D8" w:rsidP="00E623D8">
      <w:pPr>
        <w:spacing w:line="360" w:lineRule="exact"/>
        <w:jc w:val="both"/>
        <w:rPr>
          <w:rFonts w:ascii="Times New Roman" w:eastAsia="Calibri" w:hAnsi="Times New Roman" w:cs="Times New Roman"/>
        </w:rPr>
      </w:pPr>
      <w:r w:rsidRPr="00EF1F7B">
        <w:rPr>
          <w:rFonts w:ascii="Times New Roman" w:eastAsia="Calibri" w:hAnsi="Times New Roman" w:cs="Times New Roman"/>
          <w:sz w:val="28"/>
          <w:szCs w:val="28"/>
        </w:rPr>
        <w:t>4.  Настоящее решение о внесении изменений в Устав сельского поселения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E623D8" w:rsidRPr="00EF1F7B" w:rsidRDefault="00E623D8" w:rsidP="00E623D8">
      <w:pPr>
        <w:jc w:val="both"/>
        <w:rPr>
          <w:rFonts w:ascii="Times New Roman" w:eastAsia="Calibri" w:hAnsi="Times New Roman" w:cs="Times New Roman"/>
        </w:rPr>
      </w:pPr>
      <w:r w:rsidRPr="00EF1F7B">
        <w:rPr>
          <w:rFonts w:ascii="Times New Roman" w:eastAsia="Calibri" w:hAnsi="Times New Roman" w:cs="Times New Roman"/>
          <w:sz w:val="28"/>
          <w:szCs w:val="28"/>
        </w:rPr>
        <w:t>5. Настоящее решение подлежит официальному обнародованию после его государственной регистрации и вступает в силу после официального обнародования.</w:t>
      </w:r>
    </w:p>
    <w:p w:rsidR="00E623D8" w:rsidRPr="00EF1F7B" w:rsidRDefault="00E623D8" w:rsidP="00E623D8">
      <w:pPr>
        <w:jc w:val="both"/>
        <w:rPr>
          <w:rFonts w:ascii="Times New Roman" w:eastAsia="Calibri" w:hAnsi="Times New Roman" w:cs="Times New Roman"/>
        </w:rPr>
      </w:pPr>
    </w:p>
    <w:p w:rsidR="00E623D8" w:rsidRPr="00EF1F7B" w:rsidRDefault="00E623D8" w:rsidP="00E623D8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3D8" w:rsidRPr="00383F47" w:rsidRDefault="00E623D8" w:rsidP="00E623D8">
      <w:pPr>
        <w:spacing w:line="360" w:lineRule="exact"/>
        <w:jc w:val="both"/>
        <w:rPr>
          <w:rFonts w:ascii="Times New Roman" w:eastAsia="Calibri" w:hAnsi="Times New Roman" w:cs="Times New Roman"/>
        </w:rPr>
      </w:pPr>
      <w:r w:rsidRPr="00EF1F7B">
        <w:rPr>
          <w:rFonts w:ascii="Times New Roman" w:eastAsia="Calibri" w:hAnsi="Times New Roman" w:cs="Times New Roman"/>
          <w:sz w:val="28"/>
          <w:szCs w:val="28"/>
        </w:rPr>
        <w:t>Глава СП «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F1F7B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</w:t>
      </w:r>
      <w:r w:rsidRPr="00EF1F7B">
        <w:rPr>
          <w:rFonts w:ascii="Times New Roman" w:eastAsia="Calibri" w:hAnsi="Times New Roman" w:cs="Times New Roman"/>
          <w:sz w:val="28"/>
          <w:szCs w:val="28"/>
        </w:rPr>
        <w:tab/>
      </w:r>
      <w:r w:rsidRPr="00EF1F7B">
        <w:rPr>
          <w:rFonts w:ascii="Times New Roman" w:eastAsia="Calibri" w:hAnsi="Times New Roman" w:cs="Times New Roman"/>
          <w:sz w:val="28"/>
          <w:szCs w:val="28"/>
        </w:rPr>
        <w:tab/>
      </w:r>
      <w:r w:rsidRPr="00EF1F7B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proofErr w:type="spellStart"/>
      <w:r w:rsidRPr="00EF1F7B">
        <w:rPr>
          <w:rFonts w:ascii="Times New Roman" w:eastAsia="Calibri" w:hAnsi="Times New Roman" w:cs="Times New Roman"/>
          <w:sz w:val="28"/>
          <w:szCs w:val="28"/>
        </w:rPr>
        <w:t>Б.И.Цыдено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F352FD" w:rsidRDefault="00F352FD">
      <w:bookmarkStart w:id="0" w:name="_GoBack"/>
      <w:bookmarkEnd w:id="0"/>
    </w:p>
    <w:sectPr w:rsidR="00F3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D8"/>
    <w:rsid w:val="00E623D8"/>
    <w:rsid w:val="00F3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2018-08-08T05:11:00Z</dcterms:created>
  <dcterms:modified xsi:type="dcterms:W3CDTF">2018-08-08T05:12:00Z</dcterms:modified>
</cp:coreProperties>
</file>