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7C" w:rsidRDefault="00766C7C" w:rsidP="00766C7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766C7C" w:rsidRDefault="00766C7C" w:rsidP="00766C7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«Чиндалей»</w:t>
      </w:r>
    </w:p>
    <w:p w:rsidR="00766C7C" w:rsidRDefault="00766C7C" w:rsidP="00766C7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66C7C" w:rsidRDefault="00766C7C" w:rsidP="00766C7C">
      <w:pPr>
        <w:pStyle w:val="a4"/>
        <w:jc w:val="left"/>
        <w:rPr>
          <w:rFonts w:ascii="Times New Roman" w:hAnsi="Times New Roman"/>
          <w:b/>
          <w:bCs/>
          <w:szCs w:val="28"/>
        </w:rPr>
      </w:pPr>
    </w:p>
    <w:p w:rsidR="00766C7C" w:rsidRPr="00766C7C" w:rsidRDefault="00766C7C" w:rsidP="00766C7C">
      <w:pPr>
        <w:pStyle w:val="a4"/>
        <w:rPr>
          <w:rFonts w:ascii="Times New Roman" w:hAnsi="Times New Roman"/>
          <w:bCs/>
          <w:sz w:val="32"/>
          <w:szCs w:val="32"/>
        </w:rPr>
      </w:pPr>
      <w:r w:rsidRPr="00A97FFE">
        <w:rPr>
          <w:rFonts w:ascii="Times New Roman" w:hAnsi="Times New Roman"/>
          <w:bCs/>
          <w:sz w:val="32"/>
          <w:szCs w:val="32"/>
        </w:rPr>
        <w:t>РЕШЕНИЕ</w:t>
      </w:r>
    </w:p>
    <w:p w:rsidR="00766C7C" w:rsidRPr="00766C7C" w:rsidRDefault="00766C7C" w:rsidP="00766C7C">
      <w:pPr>
        <w:pStyle w:val="a4"/>
        <w:rPr>
          <w:rFonts w:ascii="Times New Roman" w:hAnsi="Times New Roman"/>
          <w:bCs/>
          <w:sz w:val="32"/>
          <w:szCs w:val="32"/>
        </w:rPr>
      </w:pPr>
    </w:p>
    <w:p w:rsidR="00766C7C" w:rsidRPr="00C0397F" w:rsidRDefault="00766C7C" w:rsidP="00766C7C">
      <w:pPr>
        <w:pStyle w:val="a4"/>
        <w:rPr>
          <w:rFonts w:ascii="Times New Roman" w:hAnsi="Times New Roman"/>
          <w:bCs/>
          <w:sz w:val="32"/>
          <w:szCs w:val="32"/>
        </w:rPr>
      </w:pPr>
      <w:proofErr w:type="spellStart"/>
      <w:r w:rsidRPr="00C0397F">
        <w:rPr>
          <w:rFonts w:ascii="Times New Roman" w:hAnsi="Times New Roman"/>
          <w:bCs/>
          <w:sz w:val="32"/>
          <w:szCs w:val="32"/>
        </w:rPr>
        <w:t>с</w:t>
      </w:r>
      <w:proofErr w:type="gramStart"/>
      <w:r w:rsidRPr="00C0397F">
        <w:rPr>
          <w:rFonts w:ascii="Times New Roman" w:hAnsi="Times New Roman"/>
          <w:bCs/>
          <w:sz w:val="32"/>
          <w:szCs w:val="32"/>
        </w:rPr>
        <w:t>.Ч</w:t>
      </w:r>
      <w:proofErr w:type="gramEnd"/>
      <w:r w:rsidRPr="00C0397F">
        <w:rPr>
          <w:rFonts w:ascii="Times New Roman" w:hAnsi="Times New Roman"/>
          <w:bCs/>
          <w:sz w:val="32"/>
          <w:szCs w:val="32"/>
        </w:rPr>
        <w:t>индалей</w:t>
      </w:r>
      <w:proofErr w:type="spellEnd"/>
    </w:p>
    <w:p w:rsidR="00766C7C" w:rsidRPr="00A97FFE" w:rsidRDefault="00766C7C" w:rsidP="00766C7C">
      <w:pPr>
        <w:pStyle w:val="a4"/>
        <w:rPr>
          <w:rFonts w:ascii="Times New Roman" w:hAnsi="Times New Roman"/>
          <w:b/>
          <w:bCs/>
          <w:sz w:val="32"/>
          <w:szCs w:val="32"/>
        </w:rPr>
      </w:pPr>
    </w:p>
    <w:p w:rsidR="00766C7C" w:rsidRPr="00A97FFE" w:rsidRDefault="00766C7C" w:rsidP="00766C7C">
      <w:pPr>
        <w:pStyle w:val="a4"/>
        <w:jc w:val="lef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27.09.2012 г.                                                                                            </w:t>
      </w:r>
      <w:r w:rsidRPr="00A97FFE">
        <w:rPr>
          <w:rFonts w:ascii="Times New Roman" w:hAnsi="Times New Roman"/>
          <w:bCs/>
          <w:szCs w:val="28"/>
        </w:rPr>
        <w:t xml:space="preserve">№ </w:t>
      </w:r>
      <w:r>
        <w:rPr>
          <w:rFonts w:ascii="Times New Roman" w:hAnsi="Times New Roman"/>
          <w:bCs/>
          <w:szCs w:val="28"/>
        </w:rPr>
        <w:t>54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</w:t>
      </w:r>
      <w:r w:rsidRPr="00A97FFE">
        <w:rPr>
          <w:rFonts w:ascii="Times New Roman" w:hAnsi="Times New Roman"/>
          <w:bCs/>
          <w:szCs w:val="28"/>
        </w:rPr>
        <w:tab/>
      </w:r>
      <w:r w:rsidRPr="00A97FFE">
        <w:rPr>
          <w:rFonts w:ascii="Times New Roman" w:hAnsi="Times New Roman"/>
          <w:bCs/>
          <w:szCs w:val="28"/>
        </w:rPr>
        <w:tab/>
      </w:r>
      <w:r w:rsidRPr="00A97FFE">
        <w:rPr>
          <w:rFonts w:ascii="Times New Roman" w:hAnsi="Times New Roman"/>
          <w:bCs/>
          <w:szCs w:val="28"/>
        </w:rPr>
        <w:tab/>
      </w:r>
      <w:r w:rsidRPr="00A97FFE">
        <w:rPr>
          <w:rFonts w:ascii="Times New Roman" w:hAnsi="Times New Roman"/>
          <w:bCs/>
          <w:szCs w:val="28"/>
        </w:rPr>
        <w:tab/>
      </w:r>
      <w:r w:rsidRPr="00A97FFE">
        <w:rPr>
          <w:rFonts w:ascii="Times New Roman" w:hAnsi="Times New Roman"/>
          <w:bCs/>
          <w:szCs w:val="28"/>
        </w:rPr>
        <w:tab/>
      </w:r>
      <w:r w:rsidRPr="00A97FFE">
        <w:rPr>
          <w:rFonts w:ascii="Times New Roman" w:hAnsi="Times New Roman"/>
          <w:bCs/>
          <w:szCs w:val="28"/>
        </w:rPr>
        <w:tab/>
        <w:t xml:space="preserve">                                        </w:t>
      </w:r>
    </w:p>
    <w:p w:rsidR="00766C7C" w:rsidRPr="00A97FFE" w:rsidRDefault="00766C7C" w:rsidP="00766C7C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766C7C" w:rsidRPr="00A97FFE" w:rsidRDefault="00766C7C" w:rsidP="00766C7C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766C7C" w:rsidRPr="00766C7C" w:rsidRDefault="00766C7C" w:rsidP="00766C7C">
      <w:pPr>
        <w:pStyle w:val="a4"/>
        <w:jc w:val="left"/>
        <w:rPr>
          <w:rFonts w:ascii="Times New Roman" w:hAnsi="Times New Roman"/>
          <w:szCs w:val="28"/>
        </w:rPr>
      </w:pPr>
      <w:r w:rsidRPr="00A97FFE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принятии Положения</w:t>
      </w:r>
    </w:p>
    <w:p w:rsidR="00766C7C" w:rsidRPr="007E2575" w:rsidRDefault="00766C7C" w:rsidP="00766C7C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 статусе  депутата  представительного орган</w:t>
      </w:r>
      <w:r w:rsidRPr="007E2575">
        <w:rPr>
          <w:rFonts w:ascii="Times New Roman" w:hAnsi="Times New Roman"/>
          <w:szCs w:val="28"/>
        </w:rPr>
        <w:t xml:space="preserve">а </w:t>
      </w:r>
    </w:p>
    <w:p w:rsidR="00766C7C" w:rsidRDefault="00766C7C" w:rsidP="00766C7C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местного самоуправления в сельском поселении  «Чиндалей».</w:t>
      </w:r>
    </w:p>
    <w:p w:rsidR="00766C7C" w:rsidRPr="00A97FFE" w:rsidRDefault="00766C7C" w:rsidP="00766C7C">
      <w:pPr>
        <w:pStyle w:val="a4"/>
        <w:jc w:val="left"/>
        <w:rPr>
          <w:rFonts w:ascii="Times New Roman" w:hAnsi="Times New Roman"/>
          <w:szCs w:val="28"/>
        </w:rPr>
      </w:pPr>
    </w:p>
    <w:p w:rsidR="00766C7C" w:rsidRPr="00A97FFE" w:rsidRDefault="00766C7C" w:rsidP="00766C7C">
      <w:pPr>
        <w:pStyle w:val="a4"/>
        <w:rPr>
          <w:rFonts w:ascii="Times New Roman" w:hAnsi="Times New Roman"/>
          <w:szCs w:val="28"/>
        </w:rPr>
      </w:pPr>
    </w:p>
    <w:p w:rsidR="00766C7C" w:rsidRDefault="00766C7C" w:rsidP="00766C7C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ст.40 Федерального закона от 06.10.2003г. «Об  общих принципах организации местного самоуправления в Российской Федерации» № 131-ФЗ, уставом СП «Чиндалей».</w:t>
      </w:r>
    </w:p>
    <w:p w:rsidR="00766C7C" w:rsidRPr="00A97FFE" w:rsidRDefault="00766C7C" w:rsidP="00766C7C">
      <w:pPr>
        <w:tabs>
          <w:tab w:val="right" w:pos="9689"/>
        </w:tabs>
        <w:rPr>
          <w:sz w:val="28"/>
          <w:szCs w:val="28"/>
        </w:rPr>
      </w:pPr>
      <w:r w:rsidRPr="00713687">
        <w:rPr>
          <w:sz w:val="28"/>
          <w:szCs w:val="28"/>
        </w:rPr>
        <w:t>Совет СП «Чиндалей»</w:t>
      </w:r>
      <w:r>
        <w:t xml:space="preserve">  </w:t>
      </w:r>
      <w:r w:rsidRPr="00713687">
        <w:rPr>
          <w:sz w:val="28"/>
          <w:szCs w:val="28"/>
        </w:rPr>
        <w:t xml:space="preserve"> </w:t>
      </w:r>
      <w:r w:rsidRPr="00A97FFE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66C7C" w:rsidRDefault="00766C7C" w:rsidP="00766C7C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 </w:t>
      </w:r>
      <w:r w:rsidRPr="00A97FFE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Принять П</w:t>
      </w:r>
      <w:r>
        <w:rPr>
          <w:rFonts w:ascii="Times New Roman" w:hAnsi="Times New Roman"/>
          <w:szCs w:val="28"/>
        </w:rPr>
        <w:t>оложение о</w:t>
      </w:r>
      <w:r w:rsidRPr="00A97FF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статусе депутата представительного органа местного самоуправления СП «Чиндалей»</w:t>
      </w:r>
    </w:p>
    <w:p w:rsidR="00766C7C" w:rsidRPr="00A97FFE" w:rsidRDefault="00766C7C" w:rsidP="00766C7C">
      <w:pPr>
        <w:pStyle w:val="a4"/>
        <w:jc w:val="left"/>
        <w:rPr>
          <w:rFonts w:ascii="Times New Roman" w:hAnsi="Times New Roman"/>
          <w:szCs w:val="28"/>
        </w:rPr>
      </w:pPr>
      <w:r w:rsidRPr="00A97FFE">
        <w:rPr>
          <w:rFonts w:ascii="Times New Roman" w:hAnsi="Times New Roman"/>
          <w:szCs w:val="28"/>
        </w:rPr>
        <w:t xml:space="preserve">2. Настоящее решение предъявить главе администрации сельского поселения «Чиндалей» </w:t>
      </w:r>
      <w:proofErr w:type="spellStart"/>
      <w:r w:rsidRPr="00A97FFE">
        <w:rPr>
          <w:rFonts w:ascii="Times New Roman" w:hAnsi="Times New Roman"/>
          <w:szCs w:val="28"/>
        </w:rPr>
        <w:t>Жигжитжапову</w:t>
      </w:r>
      <w:proofErr w:type="spellEnd"/>
      <w:r w:rsidRPr="00A97FFE">
        <w:rPr>
          <w:rFonts w:ascii="Times New Roman" w:hAnsi="Times New Roman"/>
          <w:szCs w:val="28"/>
        </w:rPr>
        <w:t xml:space="preserve"> Б.М. для подписания и обнародования.</w:t>
      </w:r>
    </w:p>
    <w:p w:rsidR="00766C7C" w:rsidRPr="00A97FFE" w:rsidRDefault="00766C7C" w:rsidP="00766C7C">
      <w:pPr>
        <w:pStyle w:val="a4"/>
        <w:jc w:val="left"/>
        <w:rPr>
          <w:rFonts w:ascii="Times New Roman" w:hAnsi="Times New Roman"/>
          <w:szCs w:val="28"/>
        </w:rPr>
      </w:pPr>
    </w:p>
    <w:p w:rsidR="00766C7C" w:rsidRPr="00A97FFE" w:rsidRDefault="00766C7C" w:rsidP="00766C7C">
      <w:pPr>
        <w:pStyle w:val="a4"/>
        <w:jc w:val="left"/>
        <w:rPr>
          <w:rFonts w:ascii="Times New Roman" w:hAnsi="Times New Roman"/>
          <w:szCs w:val="28"/>
        </w:rPr>
      </w:pPr>
    </w:p>
    <w:p w:rsidR="00766C7C" w:rsidRPr="00A97FFE" w:rsidRDefault="00766C7C" w:rsidP="00766C7C">
      <w:pPr>
        <w:pStyle w:val="a4"/>
        <w:jc w:val="both"/>
        <w:rPr>
          <w:rFonts w:ascii="Times New Roman" w:hAnsi="Times New Roman"/>
          <w:szCs w:val="28"/>
        </w:rPr>
      </w:pPr>
    </w:p>
    <w:p w:rsidR="00766C7C" w:rsidRPr="00A97FFE" w:rsidRDefault="00766C7C" w:rsidP="00766C7C">
      <w:pPr>
        <w:pStyle w:val="a4"/>
        <w:jc w:val="both"/>
        <w:rPr>
          <w:rFonts w:ascii="Times New Roman" w:hAnsi="Times New Roman"/>
          <w:szCs w:val="28"/>
        </w:rPr>
      </w:pPr>
    </w:p>
    <w:p w:rsidR="00766C7C" w:rsidRPr="00A97FFE" w:rsidRDefault="00766C7C" w:rsidP="00766C7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66C7C" w:rsidRPr="00A97FFE" w:rsidRDefault="00766C7C" w:rsidP="00766C7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19F2" w:rsidRDefault="006519F2" w:rsidP="000F60AF">
      <w:pPr>
        <w:rPr>
          <w:sz w:val="28"/>
          <w:szCs w:val="28"/>
        </w:rPr>
      </w:pPr>
      <w:r w:rsidRPr="006519F2">
        <w:rPr>
          <w:sz w:val="28"/>
          <w:szCs w:val="28"/>
        </w:rPr>
        <w:t>Глава администрации</w:t>
      </w:r>
    </w:p>
    <w:p w:rsidR="000F60AF" w:rsidRPr="006519F2" w:rsidRDefault="006519F2" w:rsidP="000F60AF">
      <w:pPr>
        <w:rPr>
          <w:sz w:val="28"/>
          <w:szCs w:val="28"/>
        </w:rPr>
      </w:pPr>
      <w:r w:rsidRPr="006519F2">
        <w:rPr>
          <w:sz w:val="28"/>
          <w:szCs w:val="28"/>
        </w:rPr>
        <w:t xml:space="preserve"> сельского поселения «Чиндалей» </w:t>
      </w:r>
      <w:r>
        <w:rPr>
          <w:sz w:val="28"/>
          <w:szCs w:val="28"/>
        </w:rPr>
        <w:t xml:space="preserve">                                      </w:t>
      </w:r>
      <w:proofErr w:type="spellStart"/>
      <w:r w:rsidRPr="006519F2">
        <w:rPr>
          <w:sz w:val="28"/>
          <w:szCs w:val="28"/>
        </w:rPr>
        <w:t>Б.М.Жигжитжапов</w:t>
      </w:r>
      <w:proofErr w:type="spellEnd"/>
    </w:p>
    <w:p w:rsidR="000F60AF" w:rsidRPr="000F60AF" w:rsidRDefault="000F60AF" w:rsidP="000F60AF"/>
    <w:p w:rsidR="000F60AF" w:rsidRPr="000F60AF" w:rsidRDefault="000F60AF" w:rsidP="000F60AF"/>
    <w:p w:rsidR="000F60AF" w:rsidRPr="000F60AF" w:rsidRDefault="000F60AF" w:rsidP="000F60AF"/>
    <w:p w:rsidR="000F60AF" w:rsidRPr="000F60AF" w:rsidRDefault="000F60AF" w:rsidP="000F60AF"/>
    <w:p w:rsidR="000F60AF" w:rsidRPr="000F60AF" w:rsidRDefault="000F60AF" w:rsidP="000F60AF"/>
    <w:p w:rsidR="000F60AF" w:rsidRPr="000F60AF" w:rsidRDefault="000F60AF" w:rsidP="000F60AF"/>
    <w:p w:rsidR="000F60AF" w:rsidRPr="000F60AF" w:rsidRDefault="000F60AF" w:rsidP="000F60AF"/>
    <w:p w:rsidR="000F60AF" w:rsidRDefault="000F60AF" w:rsidP="000F60AF"/>
    <w:p w:rsidR="00666AE0" w:rsidRDefault="00666AE0" w:rsidP="000F60AF"/>
    <w:p w:rsidR="00CD3C14" w:rsidRPr="006519F2" w:rsidRDefault="00CD3C14" w:rsidP="000F60AF"/>
    <w:p w:rsidR="000F60AF" w:rsidRPr="006519F2" w:rsidRDefault="000F60AF" w:rsidP="000F60AF"/>
    <w:p w:rsidR="000F60AF" w:rsidRPr="006519F2" w:rsidRDefault="000F60AF" w:rsidP="000F60AF"/>
    <w:p w:rsidR="000F60AF" w:rsidRPr="006519F2" w:rsidRDefault="000F60AF" w:rsidP="000F60AF"/>
    <w:p w:rsidR="000F60AF" w:rsidRPr="00DB6F41" w:rsidRDefault="000F60AF" w:rsidP="000F60AF">
      <w:pPr>
        <w:tabs>
          <w:tab w:val="left" w:pos="6136"/>
        </w:tabs>
        <w:jc w:val="right"/>
        <w:rPr>
          <w:sz w:val="28"/>
          <w:szCs w:val="28"/>
        </w:rPr>
      </w:pPr>
      <w:r w:rsidRPr="00DB6F41">
        <w:rPr>
          <w:sz w:val="28"/>
          <w:szCs w:val="28"/>
        </w:rPr>
        <w:lastRenderedPageBreak/>
        <w:tab/>
      </w:r>
      <w:proofErr w:type="gramStart"/>
      <w:r w:rsidRPr="00DB6F41">
        <w:rPr>
          <w:sz w:val="28"/>
          <w:szCs w:val="28"/>
        </w:rPr>
        <w:t>Принят</w:t>
      </w:r>
      <w:proofErr w:type="gramEnd"/>
      <w:r w:rsidRPr="00DB6F41">
        <w:rPr>
          <w:sz w:val="28"/>
          <w:szCs w:val="28"/>
        </w:rPr>
        <w:t xml:space="preserve"> Решением</w:t>
      </w:r>
    </w:p>
    <w:p w:rsidR="000F60AF" w:rsidRPr="00DB6F41" w:rsidRDefault="000F60AF" w:rsidP="000F60AF">
      <w:pPr>
        <w:tabs>
          <w:tab w:val="left" w:pos="6136"/>
        </w:tabs>
        <w:jc w:val="right"/>
        <w:rPr>
          <w:sz w:val="28"/>
          <w:szCs w:val="28"/>
        </w:rPr>
      </w:pPr>
      <w:r w:rsidRPr="00DB6F41">
        <w:rPr>
          <w:sz w:val="28"/>
          <w:szCs w:val="28"/>
        </w:rPr>
        <w:t xml:space="preserve">                                                                                                                           Совета сельского поселения</w:t>
      </w:r>
    </w:p>
    <w:p w:rsidR="000F60AF" w:rsidRPr="00DB6F41" w:rsidRDefault="000F60AF" w:rsidP="000F60AF">
      <w:pPr>
        <w:tabs>
          <w:tab w:val="left" w:pos="6136"/>
        </w:tabs>
        <w:jc w:val="right"/>
        <w:rPr>
          <w:sz w:val="28"/>
          <w:szCs w:val="28"/>
        </w:rPr>
      </w:pPr>
      <w:r w:rsidRPr="00DB6F41">
        <w:rPr>
          <w:sz w:val="28"/>
          <w:szCs w:val="28"/>
        </w:rPr>
        <w:t xml:space="preserve">                                                                                                                            «Чиндалей» от 27 сентября 2012г</w:t>
      </w:r>
    </w:p>
    <w:p w:rsidR="000F60AF" w:rsidRPr="00DB6F41" w:rsidRDefault="000F60AF" w:rsidP="000F60AF">
      <w:pPr>
        <w:tabs>
          <w:tab w:val="left" w:pos="6136"/>
        </w:tabs>
        <w:rPr>
          <w:sz w:val="28"/>
          <w:szCs w:val="28"/>
        </w:rPr>
      </w:pPr>
      <w:r w:rsidRPr="00DB6F41">
        <w:rPr>
          <w:sz w:val="28"/>
          <w:szCs w:val="28"/>
        </w:rPr>
        <w:t xml:space="preserve">                                             </w:t>
      </w:r>
    </w:p>
    <w:p w:rsidR="000F60AF" w:rsidRPr="00DB6F41" w:rsidRDefault="000F60AF" w:rsidP="000F60AF">
      <w:pPr>
        <w:tabs>
          <w:tab w:val="left" w:pos="6136"/>
        </w:tabs>
        <w:jc w:val="center"/>
        <w:rPr>
          <w:sz w:val="28"/>
          <w:szCs w:val="28"/>
        </w:rPr>
      </w:pPr>
      <w:r w:rsidRPr="00DB6F41">
        <w:rPr>
          <w:sz w:val="28"/>
          <w:szCs w:val="28"/>
        </w:rPr>
        <w:t>ПОЛОЖЕНИЕ</w:t>
      </w:r>
    </w:p>
    <w:p w:rsidR="000F60AF" w:rsidRPr="00DB6F41" w:rsidRDefault="000F60AF" w:rsidP="000F60AF">
      <w:pPr>
        <w:tabs>
          <w:tab w:val="left" w:pos="6136"/>
        </w:tabs>
        <w:jc w:val="center"/>
        <w:rPr>
          <w:sz w:val="28"/>
          <w:szCs w:val="28"/>
        </w:rPr>
      </w:pPr>
    </w:p>
    <w:p w:rsidR="000F60AF" w:rsidRPr="00DB6F41" w:rsidRDefault="000F60AF" w:rsidP="000F60AF">
      <w:pPr>
        <w:tabs>
          <w:tab w:val="left" w:pos="6136"/>
        </w:tabs>
        <w:jc w:val="center"/>
        <w:rPr>
          <w:sz w:val="28"/>
          <w:szCs w:val="28"/>
        </w:rPr>
      </w:pPr>
      <w:r w:rsidRPr="00DB6F41">
        <w:rPr>
          <w:sz w:val="28"/>
          <w:szCs w:val="28"/>
        </w:rPr>
        <w:t>«О статусе депутата сельского поселения «Чиндалей»</w:t>
      </w:r>
    </w:p>
    <w:p w:rsidR="000F60AF" w:rsidRPr="00DB6F41" w:rsidRDefault="000F60AF" w:rsidP="000F60AF">
      <w:pPr>
        <w:rPr>
          <w:sz w:val="28"/>
          <w:szCs w:val="28"/>
        </w:rPr>
      </w:pPr>
    </w:p>
    <w:p w:rsidR="000F60AF" w:rsidRPr="00DB6F41" w:rsidRDefault="000F60AF" w:rsidP="000F60AF">
      <w:pPr>
        <w:rPr>
          <w:sz w:val="28"/>
          <w:szCs w:val="28"/>
        </w:rPr>
      </w:pPr>
      <w:r w:rsidRPr="00DB6F41">
        <w:rPr>
          <w:sz w:val="28"/>
          <w:szCs w:val="28"/>
        </w:rPr>
        <w:t>В соответствии со ст.40 Федерального закона от 06.10.2003г.№131-ФЗ «Об общих принципах организации местного самоуправления в Российской Федерации»</w:t>
      </w:r>
      <w:proofErr w:type="gramStart"/>
      <w:r w:rsidRPr="00DB6F41">
        <w:rPr>
          <w:sz w:val="28"/>
          <w:szCs w:val="28"/>
        </w:rPr>
        <w:t>,с</w:t>
      </w:r>
      <w:proofErr w:type="gramEnd"/>
      <w:r w:rsidRPr="00DB6F41">
        <w:rPr>
          <w:sz w:val="28"/>
          <w:szCs w:val="28"/>
        </w:rPr>
        <w:t>о ст.30 Устава сельского поселения «Чиндалей»:</w:t>
      </w:r>
    </w:p>
    <w:p w:rsidR="000F60AF" w:rsidRPr="00DB6F41" w:rsidRDefault="000F60AF" w:rsidP="000F60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F41">
        <w:rPr>
          <w:rFonts w:ascii="Times New Roman" w:hAnsi="Times New Roman" w:cs="Times New Roman"/>
          <w:sz w:val="28"/>
          <w:szCs w:val="28"/>
        </w:rPr>
        <w:t>Депутату Совета сельского поселения «Чиндалей» (Совет) обеспечиваются условия для беспрепятственного осуществления своих полномочий.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2.Полномочия депутата начинаются со дня его избрания и прекращаются со дня </w:t>
      </w:r>
      <w:proofErr w:type="gramStart"/>
      <w:r w:rsidRPr="00DB6F41">
        <w:rPr>
          <w:sz w:val="28"/>
          <w:szCs w:val="28"/>
        </w:rPr>
        <w:t>начала работы Совета сельского поселения нового созыва</w:t>
      </w:r>
      <w:proofErr w:type="gramEnd"/>
      <w:r w:rsidRPr="00DB6F41">
        <w:rPr>
          <w:sz w:val="28"/>
          <w:szCs w:val="28"/>
        </w:rPr>
        <w:t>.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>3.Депутаты Совета поселения могут объединяться в депутатские объединения.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>Цели и порядок  образования депутатских объединений</w:t>
      </w:r>
      <w:proofErr w:type="gramStart"/>
      <w:r w:rsidRPr="00DB6F41">
        <w:rPr>
          <w:sz w:val="28"/>
          <w:szCs w:val="28"/>
        </w:rPr>
        <w:t xml:space="preserve"> ,</w:t>
      </w:r>
      <w:proofErr w:type="gramEnd"/>
      <w:r w:rsidRPr="00DB6F41">
        <w:rPr>
          <w:sz w:val="28"/>
          <w:szCs w:val="28"/>
        </w:rPr>
        <w:t>срок полномочий ,а также их компетенция  определяются Регламентом Совета поселения и положением о депутатских объединениях, утверждаемым Советом поселения.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>4.Депутаты Совета поселения осуществляют свои полномочия на непостоянной основе</w:t>
      </w:r>
      <w:proofErr w:type="gramStart"/>
      <w:r w:rsidRPr="00DB6F41">
        <w:rPr>
          <w:sz w:val="28"/>
          <w:szCs w:val="28"/>
        </w:rPr>
        <w:t xml:space="preserve"> .</w:t>
      </w:r>
      <w:proofErr w:type="gramEnd"/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>5.Депутат Совета поселения не может одновременно исполнять полномочия депутата представительного  органа иного муниципального образования или выборного должностного лица местного самоуправления иного муниципального образования,  исключением случаев</w:t>
      </w:r>
      <w:proofErr w:type="gramStart"/>
      <w:r w:rsidRPr="00DB6F41">
        <w:rPr>
          <w:sz w:val="28"/>
          <w:szCs w:val="28"/>
        </w:rPr>
        <w:t xml:space="preserve"> ,</w:t>
      </w:r>
      <w:proofErr w:type="gramEnd"/>
      <w:r w:rsidRPr="00DB6F41">
        <w:rPr>
          <w:sz w:val="28"/>
          <w:szCs w:val="28"/>
        </w:rPr>
        <w:t>установленных федеральным законом.</w:t>
      </w:r>
    </w:p>
    <w:p w:rsidR="000F60AF" w:rsidRPr="00DB6F41" w:rsidRDefault="000F60AF" w:rsidP="000F60AF">
      <w:pPr>
        <w:rPr>
          <w:sz w:val="28"/>
          <w:szCs w:val="28"/>
        </w:rPr>
      </w:pPr>
      <w:r w:rsidRPr="00DB6F41">
        <w:rPr>
          <w:sz w:val="28"/>
          <w:szCs w:val="28"/>
        </w:rPr>
        <w:t xml:space="preserve">               6.Депутат, осуществляющий полномочия на постоянной основе, не может  участвовать в качестве  защитника или представителя (кроме случаев законного  представительства по гражданскому или уголовному делу либо делу об административном правонарушении.) 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7.Депутатам, при привлечении их к уголовной или административной ответственности</w:t>
      </w:r>
      <w:proofErr w:type="gramStart"/>
      <w:r w:rsidRPr="00DB6F41">
        <w:rPr>
          <w:sz w:val="28"/>
          <w:szCs w:val="28"/>
        </w:rPr>
        <w:t xml:space="preserve"> ,</w:t>
      </w:r>
      <w:proofErr w:type="gramEnd"/>
      <w:r w:rsidRPr="00DB6F41">
        <w:rPr>
          <w:sz w:val="28"/>
          <w:szCs w:val="28"/>
        </w:rPr>
        <w:t xml:space="preserve">задержании ,аресте, обыске, допросе, совершении в отношении их иных  уголовно –процессуальных и административно-процессуальных  действий ,а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 транспортных  средств, переписки, используемых ими средств связи, принадлежащих им  </w:t>
      </w:r>
      <w:r w:rsidRPr="00DB6F41">
        <w:rPr>
          <w:sz w:val="28"/>
          <w:szCs w:val="28"/>
        </w:rPr>
        <w:lastRenderedPageBreak/>
        <w:t xml:space="preserve">документов  предоставляются  гарантии их прав в  </w:t>
      </w:r>
      <w:proofErr w:type="gramStart"/>
      <w:r w:rsidRPr="00DB6F41">
        <w:rPr>
          <w:sz w:val="28"/>
          <w:szCs w:val="28"/>
        </w:rPr>
        <w:t>соответствии</w:t>
      </w:r>
      <w:proofErr w:type="gramEnd"/>
      <w:r w:rsidRPr="00DB6F41">
        <w:rPr>
          <w:sz w:val="28"/>
          <w:szCs w:val="28"/>
        </w:rPr>
        <w:t xml:space="preserve"> с федеральными законами. 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8.Депутат 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полномочий. Данное положение не распространяется на случаи, когда депутатом были допущены публичные оскорбления, клевета, или иные нарушения, ответственность за которые предусмотрена федеральным законом. 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9. Полномочия депутата прекращаются  досрочно в случае: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 1)     смерти;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 2)      отставки по собственному желанию;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 3)       признания  судом  недееспособным  или  ограниченно  дееспособным;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 4)       признание  судом  безвестно  отсутствующим  или  объявления  умершим;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 5)       вступления в отношении  его  в законную  силу  обвинительного  приговора  суда;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 6)       выезда за  пределы  Российской  Федерации  на  постоянное  место  жительства;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 7)       прекращения  гражданства  Российской  Федерации,  прекращения  гражданства  иностранного  государства – участника  международного  договора  Российской  Федерации, в соответствии с  которым  иностранный  гражданин имеет право  быть  избранным  в  органы  местного  самоуправления</w:t>
      </w:r>
      <w:proofErr w:type="gramStart"/>
      <w:r w:rsidRPr="00DB6F41">
        <w:rPr>
          <w:sz w:val="28"/>
          <w:szCs w:val="28"/>
        </w:rPr>
        <w:t xml:space="preserve"> ,</w:t>
      </w:r>
      <w:proofErr w:type="gramEnd"/>
      <w:r w:rsidRPr="00DB6F41">
        <w:rPr>
          <w:sz w:val="28"/>
          <w:szCs w:val="28"/>
        </w:rPr>
        <w:t xml:space="preserve">  приобретения  им  гражданства  иностранного  государства  либо  получения  им  вида на  жительство  или  иного документа,  подтверждающего  право  постоянное  проживание  гражданина  Российской   Федерации  на территории  иностранного государства ,  не являющегося  участником  международного  договора  Российской   Федерации,  в  </w:t>
      </w:r>
      <w:proofErr w:type="gramStart"/>
      <w:r w:rsidRPr="00DB6F41">
        <w:rPr>
          <w:sz w:val="28"/>
          <w:szCs w:val="28"/>
        </w:rPr>
        <w:t>соответствии</w:t>
      </w:r>
      <w:proofErr w:type="gramEnd"/>
      <w:r w:rsidRPr="00DB6F41">
        <w:rPr>
          <w:sz w:val="28"/>
          <w:szCs w:val="28"/>
        </w:rPr>
        <w:t xml:space="preserve">   с  которым  гражданин  Российской   Федерации,  имеющий  гражданство  иностранного государства,  имеет право  быть  избранным  в   органы  местного  самоуправления;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 8)       отзыва  избирателями;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 9)       досрочного  прекращения  полномочий  соответствующего  органа  местного  самоуправления;</w:t>
      </w:r>
    </w:p>
    <w:p w:rsidR="000F60AF" w:rsidRPr="00DB6F41" w:rsidRDefault="000F60AF" w:rsidP="000F60AF">
      <w:pPr>
        <w:rPr>
          <w:sz w:val="28"/>
          <w:szCs w:val="28"/>
        </w:rPr>
      </w:pPr>
      <w:r w:rsidRPr="00DB6F41">
        <w:rPr>
          <w:sz w:val="28"/>
          <w:szCs w:val="28"/>
        </w:rPr>
        <w:t xml:space="preserve">              10)        призыв  на  военную  службу   или  направления  на  заменяющую  ее  альтернативную  гражданскую  службу;</w:t>
      </w:r>
    </w:p>
    <w:p w:rsidR="000F60AF" w:rsidRPr="00DB6F41" w:rsidRDefault="000F60AF" w:rsidP="000F60AF">
      <w:pPr>
        <w:rPr>
          <w:sz w:val="28"/>
          <w:szCs w:val="28"/>
        </w:rPr>
      </w:pPr>
      <w:r w:rsidRPr="00DB6F41">
        <w:rPr>
          <w:sz w:val="28"/>
          <w:szCs w:val="28"/>
        </w:rPr>
        <w:t xml:space="preserve">              11)         в  иных  случаях,  установленных  федеральным  законом  №131-ФЗ  и  иными   федеральными  законами;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>10.Решение  Совета  сельского  поселения  о  досрочном  прекращении  полномочий  депутата  принимается  не  позднее  чем  через  30  дней  со  дня  появления  основания  для  досрочного  прекращения  полномочий, а  если  это  основание   появилось  в  период  между  сессиями  Совета  сельского  поселения  не   позднее  чем  через  три  месяца  со дня  появления  такого  основания.</w:t>
      </w:r>
    </w:p>
    <w:p w:rsidR="000F60AF" w:rsidRPr="00DB6F41" w:rsidRDefault="000F60AF" w:rsidP="000F60AF">
      <w:pPr>
        <w:rPr>
          <w:sz w:val="28"/>
          <w:szCs w:val="28"/>
        </w:rPr>
      </w:pPr>
      <w:r w:rsidRPr="00DB6F41">
        <w:rPr>
          <w:sz w:val="28"/>
          <w:szCs w:val="28"/>
        </w:rPr>
        <w:lastRenderedPageBreak/>
        <w:t xml:space="preserve">              Гарантии  осуществления  полномочий  депутата  Совета  сельского  поселения  «Чиндалей»: 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>1.     Депутату  Совета  сельского  поселения  «Чиндалей»,  гарантируются: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>1)     право  на  обращение  по  вопросам, связанным  с  осуществлением  ими  своих  полномочий,  в  органы  государственной  власти  Забайкальского  края и иные  государственные  органы  Забайкальского  края, в  органы  местного  самоуправления, в  организации  независимо  от  организационно-правовой  формы,  расположенные  на  территории  сельского  поселения  «Чиндалей»;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>2)      право  на  безотлагательный  прием  по  вопросам,  связанным  с  осуществлением   ими  своих  полномочий,  должностными  лицами  местного  самоуправления,  должностными  лицами  организаций  независимо  от  организационно – правовой  формы,  расположенных  на  территории  сельского  поселения  «Чиндалей»</w:t>
      </w:r>
      <w:proofErr w:type="gramStart"/>
      <w:r w:rsidRPr="00DB6F41">
        <w:rPr>
          <w:sz w:val="28"/>
          <w:szCs w:val="28"/>
        </w:rPr>
        <w:t xml:space="preserve"> ;</w:t>
      </w:r>
      <w:proofErr w:type="gramEnd"/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>3)       служебное  удостоверение  и  нагрудной  знак</w:t>
      </w:r>
      <w:proofErr w:type="gramStart"/>
      <w:r w:rsidRPr="00DB6F41">
        <w:rPr>
          <w:sz w:val="28"/>
          <w:szCs w:val="28"/>
        </w:rPr>
        <w:t xml:space="preserve"> ;</w:t>
      </w:r>
      <w:proofErr w:type="gramEnd"/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>4)        право  на  профессиональную  подготовку,  переподгото</w:t>
      </w:r>
      <w:r>
        <w:rPr>
          <w:sz w:val="28"/>
          <w:szCs w:val="28"/>
        </w:rPr>
        <w:t>вку  и  повышение  квалификации</w:t>
      </w:r>
      <w:r w:rsidRPr="00DB6F41">
        <w:rPr>
          <w:sz w:val="28"/>
          <w:szCs w:val="28"/>
        </w:rPr>
        <w:t>;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2.       Депутату,  кроме  гарантий,  установленных  частью  1,  гарантируются: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1)       право  на  объединение  в  депутатские  группы  и </w:t>
      </w:r>
      <w:r>
        <w:rPr>
          <w:sz w:val="28"/>
          <w:szCs w:val="28"/>
        </w:rPr>
        <w:t xml:space="preserve"> другие  объединения  депутатов</w:t>
      </w:r>
      <w:r w:rsidRPr="00DB6F41">
        <w:rPr>
          <w:sz w:val="28"/>
          <w:szCs w:val="28"/>
        </w:rPr>
        <w:t xml:space="preserve">;      </w:t>
      </w:r>
    </w:p>
    <w:p w:rsidR="000F60AF" w:rsidRPr="00DB6F41" w:rsidRDefault="000F60AF" w:rsidP="000F60AF">
      <w:pPr>
        <w:ind w:firstLine="708"/>
        <w:rPr>
          <w:sz w:val="28"/>
          <w:szCs w:val="28"/>
        </w:rPr>
      </w:pPr>
      <w:r w:rsidRPr="00DB6F41">
        <w:rPr>
          <w:sz w:val="28"/>
          <w:szCs w:val="28"/>
        </w:rPr>
        <w:t xml:space="preserve"> 2)        право  иметь  помощников.</w:t>
      </w:r>
    </w:p>
    <w:p w:rsidR="000F60AF" w:rsidRPr="000F60AF" w:rsidRDefault="000F60AF" w:rsidP="000F60AF">
      <w:pPr>
        <w:rPr>
          <w:lang w:val="en-US"/>
        </w:rPr>
      </w:pPr>
    </w:p>
    <w:sectPr w:rsidR="000F60AF" w:rsidRPr="000F60AF" w:rsidSect="00CD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06C4"/>
    <w:multiLevelType w:val="hybridMultilevel"/>
    <w:tmpl w:val="2F9CFAB0"/>
    <w:lvl w:ilvl="0" w:tplc="2C8A2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6C7C"/>
    <w:rsid w:val="000F60AF"/>
    <w:rsid w:val="002B608B"/>
    <w:rsid w:val="005A3E7B"/>
    <w:rsid w:val="005C18E4"/>
    <w:rsid w:val="006519F2"/>
    <w:rsid w:val="00666AE0"/>
    <w:rsid w:val="00766C7C"/>
    <w:rsid w:val="00CD3C14"/>
    <w:rsid w:val="00D23E49"/>
    <w:rsid w:val="00D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6C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Название Знак"/>
    <w:basedOn w:val="a0"/>
    <w:link w:val="a4"/>
    <w:locked/>
    <w:rsid w:val="00766C7C"/>
    <w:rPr>
      <w:rFonts w:ascii="Calibri" w:eastAsia="Calibri" w:hAnsi="Calibri"/>
      <w:sz w:val="28"/>
      <w:lang w:eastAsia="ru-RU"/>
    </w:rPr>
  </w:style>
  <w:style w:type="paragraph" w:styleId="a4">
    <w:name w:val="Title"/>
    <w:basedOn w:val="a"/>
    <w:link w:val="a3"/>
    <w:qFormat/>
    <w:rsid w:val="00766C7C"/>
    <w:pPr>
      <w:jc w:val="center"/>
    </w:pPr>
    <w:rPr>
      <w:rFonts w:ascii="Calibri" w:hAnsi="Calibri" w:cstheme="minorBidi"/>
      <w:sz w:val="28"/>
      <w:szCs w:val="22"/>
    </w:rPr>
  </w:style>
  <w:style w:type="character" w:customStyle="1" w:styleId="10">
    <w:name w:val="Название Знак1"/>
    <w:basedOn w:val="a0"/>
    <w:link w:val="a4"/>
    <w:uiPriority w:val="10"/>
    <w:rsid w:val="00766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0F6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2013-04-07T19:14:00Z</dcterms:created>
  <dcterms:modified xsi:type="dcterms:W3CDTF">2013-05-17T09:46:00Z</dcterms:modified>
</cp:coreProperties>
</file>